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080"/>
        <w:gridCol w:w="687"/>
        <w:gridCol w:w="990"/>
        <w:gridCol w:w="4495"/>
        <w:gridCol w:w="1657"/>
      </w:tblGrid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Identitas Mata Kuliah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jc w:val="both"/>
              <w:rPr>
                <w:b/>
                <w:sz w:val="24"/>
                <w:szCs w:val="24"/>
                <w:lang w:val="de-DE"/>
              </w:rPr>
            </w:pP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Nama Mata Kuliah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12F70">
            <w:pPr>
              <w:jc w:val="both"/>
              <w:rPr>
                <w:sz w:val="24"/>
                <w:szCs w:val="24"/>
                <w:lang w:val="de-DE"/>
              </w:rPr>
            </w:pPr>
            <w:r w:rsidRPr="00D73992">
              <w:rPr>
                <w:sz w:val="24"/>
                <w:szCs w:val="24"/>
                <w:lang w:val="de-DE"/>
              </w:rPr>
              <w:t xml:space="preserve">: </w:t>
            </w:r>
            <w:r w:rsidR="00151CE0">
              <w:rPr>
                <w:sz w:val="24"/>
                <w:szCs w:val="24"/>
                <w:lang w:val="de-DE"/>
              </w:rPr>
              <w:t xml:space="preserve">Teori Perkembangan Manusia </w:t>
            </w: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Nomor kode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CA488B" w:rsidP="00491AED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PG</w:t>
            </w:r>
            <w:r w:rsidR="00D73992" w:rsidRPr="00D73992">
              <w:rPr>
                <w:sz w:val="24"/>
                <w:szCs w:val="24"/>
              </w:rPr>
              <w:t>33</w:t>
            </w:r>
            <w:r w:rsidR="00491AED">
              <w:rPr>
                <w:sz w:val="24"/>
                <w:szCs w:val="24"/>
              </w:rPr>
              <w:t>4</w:t>
            </w:r>
            <w:r w:rsidR="00D73992" w:rsidRPr="00D73992">
              <w:rPr>
                <w:b/>
                <w:sz w:val="24"/>
                <w:szCs w:val="24"/>
                <w:lang w:val="sv-SE"/>
              </w:rPr>
              <w:t xml:space="preserve">   </w:t>
            </w: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CA488B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</w:rPr>
              <w:t>Jumlah</w:t>
            </w:r>
            <w:r w:rsidR="00CA488B">
              <w:rPr>
                <w:sz w:val="24"/>
                <w:szCs w:val="24"/>
                <w:lang w:val="id-ID"/>
              </w:rPr>
              <w:t xml:space="preserve"> sks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CA488B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</w:rPr>
              <w:t xml:space="preserve">: 2 </w:t>
            </w:r>
            <w:r w:rsidR="00CA488B">
              <w:rPr>
                <w:sz w:val="24"/>
                <w:szCs w:val="24"/>
                <w:lang w:val="id-ID"/>
              </w:rPr>
              <w:t>sks</w:t>
            </w: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Semester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35571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: </w:t>
            </w:r>
            <w:r w:rsidR="00151CE0">
              <w:rPr>
                <w:sz w:val="24"/>
                <w:szCs w:val="24"/>
              </w:rPr>
              <w:t>4</w:t>
            </w:r>
            <w:r w:rsidRPr="00D73992">
              <w:rPr>
                <w:sz w:val="24"/>
                <w:szCs w:val="24"/>
              </w:rPr>
              <w:t xml:space="preserve"> (</w:t>
            </w:r>
            <w:r w:rsidR="0035571B">
              <w:rPr>
                <w:sz w:val="24"/>
                <w:szCs w:val="24"/>
                <w:lang w:val="id-ID"/>
              </w:rPr>
              <w:t>Genap</w:t>
            </w:r>
            <w:r w:rsidRPr="00D73992">
              <w:rPr>
                <w:sz w:val="24"/>
                <w:szCs w:val="24"/>
              </w:rPr>
              <w:t>)</w:t>
            </w: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Kelompok Mata Kuliah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: M</w:t>
            </w:r>
            <w:r w:rsidR="00A06066">
              <w:rPr>
                <w:sz w:val="24"/>
                <w:szCs w:val="24"/>
              </w:rPr>
              <w:t>KK</w:t>
            </w:r>
            <w:r w:rsidR="00CA488B">
              <w:rPr>
                <w:sz w:val="24"/>
                <w:szCs w:val="24"/>
                <w:lang w:val="id-ID"/>
              </w:rPr>
              <w:t xml:space="preserve"> </w:t>
            </w:r>
            <w:r w:rsidR="00A06066">
              <w:rPr>
                <w:sz w:val="24"/>
                <w:szCs w:val="24"/>
              </w:rPr>
              <w:t>P</w:t>
            </w:r>
            <w:r w:rsidR="00CA488B">
              <w:rPr>
                <w:sz w:val="24"/>
                <w:szCs w:val="24"/>
                <w:lang w:val="id-ID"/>
              </w:rPr>
              <w:t>ilihan</w:t>
            </w:r>
            <w:r w:rsidR="00A06066">
              <w:rPr>
                <w:sz w:val="24"/>
                <w:szCs w:val="24"/>
              </w:rPr>
              <w:t xml:space="preserve"> Psikologi Perkembangan</w:t>
            </w:r>
          </w:p>
        </w:tc>
      </w:tr>
      <w:tr w:rsidR="00D73992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73992" w:rsidRPr="00CA488B" w:rsidRDefault="00D73992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</w:rPr>
              <w:t>Jurusan/Program</w:t>
            </w:r>
            <w:r w:rsidR="00CA488B">
              <w:rPr>
                <w:sz w:val="24"/>
                <w:szCs w:val="24"/>
                <w:lang w:val="id-ID"/>
              </w:rPr>
              <w:t xml:space="preserve"> Studi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3992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Psikologi/</w:t>
            </w:r>
            <w:r>
              <w:rPr>
                <w:sz w:val="24"/>
                <w:szCs w:val="24"/>
                <w:lang w:val="id-ID"/>
              </w:rPr>
              <w:t xml:space="preserve">Psikologi </w:t>
            </w:r>
            <w:r>
              <w:rPr>
                <w:sz w:val="24"/>
                <w:szCs w:val="24"/>
              </w:rPr>
              <w:t>S</w:t>
            </w:r>
            <w:r w:rsidR="00D73992" w:rsidRPr="00D73992">
              <w:rPr>
                <w:sz w:val="24"/>
                <w:szCs w:val="24"/>
              </w:rPr>
              <w:t>1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215109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Prasyarat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215109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>: Psikologi Perkembangan 2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215109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Dosen</w:t>
            </w:r>
          </w:p>
        </w:tc>
        <w:tc>
          <w:tcPr>
            <w:tcW w:w="6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CA488B" w:rsidRDefault="00CA488B" w:rsidP="00BA4043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d-ID"/>
              </w:rPr>
            </w:pPr>
            <w:r w:rsidRPr="00D73992">
              <w:rPr>
                <w:sz w:val="24"/>
                <w:szCs w:val="24"/>
                <w:lang w:val="it-IT"/>
              </w:rPr>
              <w:t xml:space="preserve">: </w:t>
            </w:r>
            <w:r>
              <w:rPr>
                <w:sz w:val="24"/>
                <w:szCs w:val="24"/>
                <w:lang w:val="id-ID"/>
              </w:rPr>
              <w:t>Dr. Tina Hayati D</w:t>
            </w:r>
            <w:r w:rsidR="00BA4043">
              <w:rPr>
                <w:sz w:val="24"/>
                <w:szCs w:val="24"/>
                <w:lang w:val="id-ID"/>
              </w:rPr>
              <w:t>.</w:t>
            </w:r>
            <w:r>
              <w:rPr>
                <w:sz w:val="24"/>
                <w:szCs w:val="24"/>
                <w:lang w:val="id-ID"/>
              </w:rPr>
              <w:t>, M.Pd., Psikolog</w:t>
            </w:r>
          </w:p>
        </w:tc>
      </w:tr>
      <w:tr w:rsidR="00CA488B" w:rsidRPr="00D73992" w:rsidTr="00491AED">
        <w:trPr>
          <w:gridAfter w:val="5"/>
          <w:wAfter w:w="8909" w:type="dxa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27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D85C49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 xml:space="preserve">  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Capaian Pembelajaran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1208B" w:rsidRDefault="00CA488B" w:rsidP="00491AED">
            <w:pPr>
              <w:jc w:val="both"/>
              <w:rPr>
                <w:sz w:val="24"/>
                <w:szCs w:val="24"/>
              </w:rPr>
            </w:pPr>
            <w:r w:rsidRPr="00D1208B">
              <w:rPr>
                <w:sz w:val="24"/>
                <w:szCs w:val="24"/>
                <w:lang w:val="id-ID"/>
              </w:rPr>
              <w:t xml:space="preserve">Capaian pembelajaran yang ingin dicapai dalam perkuliahan ini adalah mahasiswa </w:t>
            </w:r>
            <w:r w:rsidRPr="00D1208B">
              <w:rPr>
                <w:sz w:val="24"/>
                <w:szCs w:val="24"/>
              </w:rPr>
              <w:t xml:space="preserve">diharapkan </w:t>
            </w:r>
            <w:r w:rsidRPr="00D1208B">
              <w:rPr>
                <w:sz w:val="24"/>
                <w:szCs w:val="24"/>
                <w:lang w:val="sv-SE"/>
              </w:rPr>
              <w:t xml:space="preserve">dapat memahami teori-teori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yang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memiliki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 xml:space="preserve">pengaruh terbesar </w:t>
            </w:r>
            <w:r w:rsidRPr="00D1208B">
              <w:rPr>
                <w:rStyle w:val="hps"/>
                <w:sz w:val="24"/>
                <w:szCs w:val="24"/>
              </w:rPr>
              <w:t xml:space="preserve">dalam menjelaskan </w:t>
            </w:r>
            <w:r w:rsidRPr="00D1208B">
              <w:rPr>
                <w:sz w:val="24"/>
                <w:szCs w:val="24"/>
              </w:rPr>
              <w:t>perkembangan manusia; dapat memahami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 xml:space="preserve"> latar belakang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 xml:space="preserve">filsafat </w:t>
            </w:r>
            <w:r w:rsidRPr="00D1208B">
              <w:rPr>
                <w:rStyle w:val="hps"/>
                <w:sz w:val="24"/>
                <w:szCs w:val="24"/>
              </w:rPr>
              <w:t xml:space="preserve">dan konsep dasar setiap teori; dapat memahami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proses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spesifik dari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sz w:val="24"/>
                <w:szCs w:val="24"/>
              </w:rPr>
              <w:t xml:space="preserve">perkembangan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manusia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sz w:val="24"/>
                <w:szCs w:val="24"/>
              </w:rPr>
              <w:t xml:space="preserve">yang dijelaskan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setiap teori</w:t>
            </w:r>
            <w:r w:rsidRPr="00D1208B">
              <w:rPr>
                <w:rStyle w:val="hps"/>
                <w:sz w:val="24"/>
                <w:szCs w:val="24"/>
              </w:rPr>
              <w:t>; dapat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</w:rPr>
              <w:t xml:space="preserve">memahami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kekuatan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dan kelemahan</w:t>
            </w:r>
            <w:r w:rsidRPr="00D1208B">
              <w:rPr>
                <w:sz w:val="24"/>
                <w:szCs w:val="24"/>
                <w:lang w:val="id-ID"/>
              </w:rPr>
              <w:t xml:space="preserve"> </w:t>
            </w:r>
            <w:r w:rsidRPr="00D1208B">
              <w:rPr>
                <w:rStyle w:val="hps"/>
                <w:sz w:val="24"/>
                <w:szCs w:val="24"/>
                <w:lang w:val="id-ID"/>
              </w:rPr>
              <w:t>setiap teori</w:t>
            </w:r>
            <w:r w:rsidRPr="00D1208B">
              <w:rPr>
                <w:rStyle w:val="hps"/>
                <w:sz w:val="24"/>
                <w:szCs w:val="24"/>
              </w:rPr>
              <w:t>; dan dapat memahami kaitan antara satu teori dengan teori lainnya</w:t>
            </w:r>
            <w:r w:rsidRPr="00D1208B">
              <w:rPr>
                <w:sz w:val="24"/>
                <w:szCs w:val="24"/>
                <w:lang w:val="id-ID"/>
              </w:rPr>
              <w:t>.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Deskripsi Isi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491AED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Dalam perkuliahan ini dibahas mengenai </w:t>
            </w:r>
            <w:r>
              <w:rPr>
                <w:sz w:val="24"/>
                <w:szCs w:val="24"/>
              </w:rPr>
              <w:t xml:space="preserve">perkembangan manusia dalam fakta atau teori, teori-teori awal dalam perkembangan, teori kematangan dari Gessel, teori-teori etologis, filosofis organismik dan </w:t>
            </w:r>
            <w:r w:rsidRPr="00491AED">
              <w:rPr>
                <w:i/>
                <w:sz w:val="24"/>
                <w:szCs w:val="24"/>
              </w:rPr>
              <w:t>unity of science</w:t>
            </w:r>
            <w:r>
              <w:rPr>
                <w:sz w:val="24"/>
                <w:szCs w:val="24"/>
              </w:rPr>
              <w:t xml:space="preserve">, isu </w:t>
            </w:r>
            <w:r w:rsidRPr="0071766A">
              <w:rPr>
                <w:i/>
                <w:sz w:val="24"/>
                <w:szCs w:val="24"/>
              </w:rPr>
              <w:t>nature-nurture</w:t>
            </w:r>
            <w:r>
              <w:rPr>
                <w:sz w:val="24"/>
                <w:szCs w:val="24"/>
              </w:rPr>
              <w:t xml:space="preserve">, isu kotinuitas-diskontinuitas, teori-teori tahapan perkembangan, pendekatan diferensial, pendekatan </w:t>
            </w:r>
            <w:r w:rsidRPr="008C60DE">
              <w:rPr>
                <w:i/>
                <w:sz w:val="24"/>
                <w:szCs w:val="24"/>
              </w:rPr>
              <w:t>ipsative</w:t>
            </w:r>
            <w:r>
              <w:rPr>
                <w:sz w:val="24"/>
                <w:szCs w:val="24"/>
              </w:rPr>
              <w:t xml:space="preserve">, dan pendekatan </w:t>
            </w:r>
            <w:r w:rsidRPr="00491AED">
              <w:rPr>
                <w:i/>
                <w:sz w:val="24"/>
                <w:szCs w:val="24"/>
              </w:rPr>
              <w:t>learning</w:t>
            </w:r>
            <w:r>
              <w:rPr>
                <w:sz w:val="24"/>
                <w:szCs w:val="24"/>
              </w:rPr>
              <w:t>.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Pendekatan Pembelajaran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Ekspositori dan inkuiri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Metode</w:t>
            </w:r>
          </w:p>
        </w:tc>
        <w:tc>
          <w:tcPr>
            <w:tcW w:w="78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  <w:r w:rsidRPr="00D73992">
              <w:rPr>
                <w:sz w:val="24"/>
                <w:szCs w:val="24"/>
                <w:lang w:val="es-ES"/>
              </w:rPr>
              <w:t>: ceramah, diskusi, tanya jawab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Tugas</w:t>
            </w:r>
          </w:p>
        </w:tc>
        <w:tc>
          <w:tcPr>
            <w:tcW w:w="78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6C5845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  <w:r w:rsidRPr="00D73992">
              <w:rPr>
                <w:sz w:val="24"/>
                <w:szCs w:val="24"/>
                <w:lang w:val="nb-NO"/>
              </w:rPr>
              <w:t xml:space="preserve">: </w:t>
            </w:r>
            <w:r>
              <w:rPr>
                <w:sz w:val="24"/>
                <w:szCs w:val="24"/>
                <w:lang w:val="nb-NO"/>
              </w:rPr>
              <w:t>m</w:t>
            </w:r>
            <w:r w:rsidRPr="00D73992">
              <w:rPr>
                <w:sz w:val="24"/>
                <w:szCs w:val="24"/>
                <w:lang w:val="nb-NO"/>
              </w:rPr>
              <w:t>akalah kelompok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Media</w:t>
            </w:r>
          </w:p>
        </w:tc>
        <w:tc>
          <w:tcPr>
            <w:tcW w:w="78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:</w:t>
            </w:r>
            <w:r w:rsidRPr="00D73992">
              <w:rPr>
                <w:i/>
                <w:sz w:val="24"/>
                <w:szCs w:val="24"/>
              </w:rPr>
              <w:t xml:space="preserve"> LCD,  laptop, white board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 xml:space="preserve">5. 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Evaluasi</w:t>
            </w:r>
          </w:p>
          <w:p w:rsidR="00CA488B" w:rsidRPr="00C40747" w:rsidRDefault="00CA488B" w:rsidP="006C5845">
            <w:pPr>
              <w:jc w:val="both"/>
              <w:rPr>
                <w:sz w:val="24"/>
                <w:szCs w:val="24"/>
                <w:lang w:val="fi-FI"/>
              </w:rPr>
            </w:pPr>
            <w:r w:rsidRPr="00C40747">
              <w:rPr>
                <w:sz w:val="24"/>
                <w:szCs w:val="24"/>
                <w:lang w:val="fi-FI"/>
              </w:rPr>
              <w:t>Keberhasilan mahasiswa dalam perrkuliahan ditentukan oleh prestasi yang bersangkutan dalam:</w:t>
            </w:r>
          </w:p>
          <w:p w:rsidR="00CA488B" w:rsidRPr="00C40747" w:rsidRDefault="00CA488B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>Partisipasi dalam kegiatan kelas (10%)</w:t>
            </w:r>
          </w:p>
          <w:p w:rsidR="00CA488B" w:rsidRPr="00C40747" w:rsidRDefault="00CA488B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 xml:space="preserve">Penyusunan, penyajian, dan diskusi </w:t>
            </w:r>
            <w:r>
              <w:rPr>
                <w:sz w:val="24"/>
                <w:szCs w:val="24"/>
              </w:rPr>
              <w:t>makalah</w:t>
            </w:r>
            <w:r w:rsidRPr="00C40747">
              <w:rPr>
                <w:sz w:val="24"/>
                <w:szCs w:val="24"/>
              </w:rPr>
              <w:t xml:space="preserve"> kelompok (</w:t>
            </w:r>
            <w:r>
              <w:rPr>
                <w:sz w:val="24"/>
                <w:szCs w:val="24"/>
              </w:rPr>
              <w:t>20</w:t>
            </w:r>
            <w:r w:rsidRPr="00C40747">
              <w:rPr>
                <w:sz w:val="24"/>
                <w:szCs w:val="24"/>
              </w:rPr>
              <w:t>%)</w:t>
            </w:r>
          </w:p>
          <w:p w:rsidR="00CA488B" w:rsidRPr="00C40747" w:rsidRDefault="00CA488B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>UTS (25%)</w:t>
            </w:r>
          </w:p>
          <w:p w:rsidR="00CA488B" w:rsidRPr="00D73992" w:rsidRDefault="00CA488B" w:rsidP="006C5845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C40747">
              <w:rPr>
                <w:sz w:val="24"/>
                <w:szCs w:val="24"/>
              </w:rPr>
              <w:t>UAS (</w:t>
            </w:r>
            <w:r>
              <w:rPr>
                <w:sz w:val="24"/>
                <w:szCs w:val="24"/>
              </w:rPr>
              <w:t>45</w:t>
            </w:r>
            <w:r w:rsidRPr="00C40747">
              <w:rPr>
                <w:sz w:val="24"/>
                <w:szCs w:val="24"/>
              </w:rPr>
              <w:t>%)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  <w:lang w:val="fi-FI"/>
              </w:rPr>
            </w:pPr>
            <w:r w:rsidRPr="00D73992">
              <w:rPr>
                <w:b/>
                <w:sz w:val="24"/>
                <w:szCs w:val="24"/>
                <w:lang w:val="fi-FI"/>
              </w:rPr>
              <w:t>Rincian materi perkuliahan tiap pertemuan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fi-FI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  <w:r w:rsidRPr="00D73992">
              <w:rPr>
                <w:sz w:val="24"/>
                <w:szCs w:val="24"/>
                <w:lang w:val="es-ES"/>
              </w:rPr>
              <w:t>Orientasi perkuliahan (penjelasan silabus) dan review materi psikologi perkembangan anak dan remaja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2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491AED" w:rsidRDefault="00CA488B" w:rsidP="00491AED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Perkembangan manusia dalam fakta atau teori 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3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Teori-teori awal dalam perkembangan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4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B05D95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</w:rPr>
              <w:t>Teori kematangan dari Gessel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5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B05D95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Teori-teori etologis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6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FA799D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Filosofis organismik dan </w:t>
            </w:r>
            <w:r w:rsidRPr="00491AED">
              <w:rPr>
                <w:i/>
                <w:sz w:val="24"/>
                <w:szCs w:val="24"/>
              </w:rPr>
              <w:t>unity of science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7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1001F6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</w:rPr>
              <w:t xml:space="preserve">Implikasi dari isu </w:t>
            </w:r>
            <w:r w:rsidRPr="0071766A">
              <w:rPr>
                <w:i/>
                <w:sz w:val="24"/>
                <w:szCs w:val="24"/>
              </w:rPr>
              <w:t>nature-nurture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8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 w:rsidRPr="00D73992">
              <w:rPr>
                <w:sz w:val="24"/>
                <w:szCs w:val="24"/>
                <w:lang w:val="it-IT"/>
              </w:rPr>
              <w:t>UTS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9  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B05D95" w:rsidRDefault="00CA488B" w:rsidP="00DA3B4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 xml:space="preserve">Interaksi dari isu </w:t>
            </w:r>
            <w:r w:rsidRPr="0071766A">
              <w:rPr>
                <w:i/>
                <w:sz w:val="24"/>
                <w:szCs w:val="24"/>
              </w:rPr>
              <w:t>nature-nurture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 xml:space="preserve">Pertemuan 10 :          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6A5FFD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Isu kotinuitas-diskontinuitas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11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7A0A51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Isu stabilitas-instabilitas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12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DB2253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Teori-teori tahapan perkembangan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it-IT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13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3EDA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>Pendekatan diferensial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nb-NO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14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8651F4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 xml:space="preserve">Pendekatan </w:t>
            </w:r>
            <w:r w:rsidRPr="008C60DE">
              <w:rPr>
                <w:i/>
                <w:sz w:val="24"/>
                <w:szCs w:val="24"/>
              </w:rPr>
              <w:t>ipsative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15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3F0681">
            <w:pPr>
              <w:tabs>
                <w:tab w:val="left" w:pos="360"/>
              </w:tabs>
              <w:jc w:val="both"/>
              <w:rPr>
                <w:i/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</w:rPr>
              <w:t xml:space="preserve">Pendekatan </w:t>
            </w:r>
            <w:r w:rsidRPr="00491AED">
              <w:rPr>
                <w:i/>
                <w:sz w:val="24"/>
                <w:szCs w:val="24"/>
              </w:rPr>
              <w:t>learning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Pertemuan 16 :</w:t>
            </w:r>
          </w:p>
        </w:tc>
        <w:tc>
          <w:tcPr>
            <w:tcW w:w="71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D73992">
              <w:rPr>
                <w:sz w:val="24"/>
                <w:szCs w:val="24"/>
              </w:rPr>
              <w:t>UAS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spacing w:before="240"/>
              <w:jc w:val="both"/>
              <w:rPr>
                <w:b/>
                <w:sz w:val="24"/>
                <w:szCs w:val="24"/>
              </w:rPr>
            </w:pPr>
            <w:r w:rsidRPr="00D73992">
              <w:rPr>
                <w:b/>
                <w:sz w:val="24"/>
                <w:szCs w:val="24"/>
              </w:rPr>
              <w:t>Daftar Buku</w:t>
            </w:r>
          </w:p>
        </w:tc>
      </w:tr>
      <w:tr w:rsidR="00CA488B" w:rsidRPr="00D73992" w:rsidTr="00491AED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C76EF2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9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A488B" w:rsidRPr="00D73992" w:rsidRDefault="00CA488B" w:rsidP="00D73992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ind w:hanging="720"/>
              <w:jc w:val="both"/>
              <w:rPr>
                <w:b/>
              </w:rPr>
            </w:pPr>
            <w:r w:rsidRPr="00D73992">
              <w:rPr>
                <w:b/>
              </w:rPr>
              <w:t>Buku Utama</w:t>
            </w:r>
          </w:p>
          <w:p w:rsidR="00CA488B" w:rsidRPr="00D73992" w:rsidRDefault="00CA488B" w:rsidP="00C76EF2">
            <w:pPr>
              <w:pStyle w:val="ListParagraph"/>
              <w:tabs>
                <w:tab w:val="left" w:pos="360"/>
              </w:tabs>
              <w:ind w:left="792" w:hanging="450"/>
              <w:jc w:val="both"/>
            </w:pPr>
            <w:r>
              <w:t xml:space="preserve">Lerner, Richard M. (1976). </w:t>
            </w:r>
            <w:r>
              <w:rPr>
                <w:i/>
              </w:rPr>
              <w:t xml:space="preserve">Concept and </w:t>
            </w:r>
            <w:r w:rsidRPr="00B66E38">
              <w:rPr>
                <w:i/>
              </w:rPr>
              <w:t xml:space="preserve">Theories of </w:t>
            </w:r>
            <w:r>
              <w:rPr>
                <w:i/>
              </w:rPr>
              <w:t xml:space="preserve">Human </w:t>
            </w:r>
            <w:r w:rsidRPr="00B66E38">
              <w:rPr>
                <w:i/>
              </w:rPr>
              <w:t>Development.</w:t>
            </w:r>
            <w:r>
              <w:t xml:space="preserve"> Michigan: Addison-Wesley.</w:t>
            </w:r>
          </w:p>
          <w:p w:rsidR="00CA488B" w:rsidRPr="00D73992" w:rsidRDefault="00CA488B" w:rsidP="00C76EF2">
            <w:pPr>
              <w:pStyle w:val="ListParagraph"/>
              <w:tabs>
                <w:tab w:val="left" w:pos="360"/>
              </w:tabs>
              <w:jc w:val="both"/>
            </w:pPr>
          </w:p>
          <w:p w:rsidR="00CA488B" w:rsidRDefault="00CA488B" w:rsidP="00D73992">
            <w:pPr>
              <w:pStyle w:val="ListParagraph"/>
              <w:numPr>
                <w:ilvl w:val="0"/>
                <w:numId w:val="10"/>
              </w:numPr>
              <w:tabs>
                <w:tab w:val="left" w:pos="360"/>
              </w:tabs>
              <w:ind w:left="383" w:hanging="383"/>
              <w:jc w:val="both"/>
              <w:rPr>
                <w:b/>
              </w:rPr>
            </w:pPr>
            <w:r w:rsidRPr="00D73992">
              <w:rPr>
                <w:b/>
              </w:rPr>
              <w:t xml:space="preserve">Referensi </w:t>
            </w:r>
          </w:p>
          <w:p w:rsidR="00CA488B" w:rsidRPr="00D73992" w:rsidRDefault="00CA488B" w:rsidP="00B66E38">
            <w:pPr>
              <w:pStyle w:val="ListParagraph"/>
              <w:tabs>
                <w:tab w:val="left" w:pos="808"/>
              </w:tabs>
              <w:ind w:left="808" w:hanging="425"/>
              <w:jc w:val="both"/>
              <w:rPr>
                <w:b/>
              </w:rPr>
            </w:pPr>
            <w:r>
              <w:t xml:space="preserve">Crain, William C. (1980). </w:t>
            </w:r>
            <w:r w:rsidRPr="00B66E38">
              <w:rPr>
                <w:i/>
              </w:rPr>
              <w:t>Theories of Development, Concepts and Application.</w:t>
            </w:r>
            <w:r>
              <w:t xml:space="preserve"> Englewoods Cliffs: Prentice-Hall, Inc.</w:t>
            </w:r>
          </w:p>
          <w:p w:rsidR="00CA488B" w:rsidRPr="00D73992" w:rsidRDefault="00CA488B" w:rsidP="00C76EF2">
            <w:pPr>
              <w:spacing w:after="120"/>
              <w:ind w:left="953" w:hanging="567"/>
              <w:jc w:val="both"/>
              <w:rPr>
                <w:sz w:val="24"/>
                <w:szCs w:val="24"/>
              </w:rPr>
            </w:pPr>
          </w:p>
        </w:tc>
      </w:tr>
    </w:tbl>
    <w:p w:rsidR="00D73992" w:rsidRDefault="00D73992"/>
    <w:sectPr w:rsidR="00D73992" w:rsidSect="00FC45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701" w:left="2268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143" w:rsidRDefault="00D34143" w:rsidP="003F217C">
      <w:r>
        <w:separator/>
      </w:r>
    </w:p>
  </w:endnote>
  <w:endnote w:type="continuationSeparator" w:id="0">
    <w:p w:rsidR="00D34143" w:rsidRDefault="00D34143" w:rsidP="003F2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rlesworth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BDA" w:rsidRDefault="003D7120" w:rsidP="003F21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41BD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1BDA" w:rsidRDefault="00A41BDA" w:rsidP="007446D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BDA" w:rsidRDefault="003D7120" w:rsidP="003F21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41BD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5FF7">
      <w:rPr>
        <w:rStyle w:val="PageNumber"/>
        <w:noProof/>
      </w:rPr>
      <w:t>1</w:t>
    </w:r>
    <w:r>
      <w:rPr>
        <w:rStyle w:val="PageNumber"/>
      </w:rPr>
      <w:fldChar w:fldCharType="end"/>
    </w:r>
  </w:p>
  <w:p w:rsidR="00C40747" w:rsidRPr="00C40747" w:rsidRDefault="00A41BDA" w:rsidP="007446D8">
    <w:pPr>
      <w:pStyle w:val="Footer"/>
      <w:ind w:right="360"/>
      <w:rPr>
        <w:szCs w:val="16"/>
        <w:lang w:val="sv-SE"/>
      </w:rPr>
    </w:pPr>
    <w:r w:rsidRPr="00A637F4">
      <w:rPr>
        <w:szCs w:val="16"/>
        <w:lang w:val="sv-SE"/>
      </w:rPr>
      <w:t xml:space="preserve">MK </w:t>
    </w:r>
    <w:r w:rsidR="00BD64A3">
      <w:rPr>
        <w:szCs w:val="16"/>
        <w:lang w:val="sv-SE"/>
      </w:rPr>
      <w:t>Teori Perkembangan Manusia</w:t>
    </w:r>
    <w:r w:rsidR="00C40747">
      <w:rPr>
        <w:szCs w:val="16"/>
        <w:lang w:val="sv-SE"/>
      </w:rPr>
      <w:t xml:space="preserve"> </w:t>
    </w:r>
    <w:r>
      <w:rPr>
        <w:szCs w:val="16"/>
        <w:lang w:val="sv-SE"/>
      </w:rPr>
      <w:t>/</w:t>
    </w:r>
    <w:r w:rsidR="00A06D98">
      <w:rPr>
        <w:szCs w:val="16"/>
        <w:lang w:val="sv-SE"/>
      </w:rPr>
      <w:t>PG</w:t>
    </w:r>
    <w:r w:rsidRPr="00A637F4">
      <w:rPr>
        <w:szCs w:val="16"/>
        <w:lang w:val="sv-SE"/>
      </w:rPr>
      <w:t xml:space="preserve"> </w:t>
    </w:r>
    <w:r w:rsidR="00BD64A3">
      <w:rPr>
        <w:szCs w:val="16"/>
        <w:lang w:val="sv-SE"/>
      </w:rPr>
      <w:t>334</w:t>
    </w:r>
  </w:p>
  <w:p w:rsidR="00A41BDA" w:rsidRPr="0022544B" w:rsidRDefault="00A41BDA" w:rsidP="007446D8">
    <w:pPr>
      <w:pStyle w:val="Footer"/>
      <w:rPr>
        <w:lang w:val="sv-SE"/>
      </w:rPr>
    </w:pPr>
  </w:p>
  <w:p w:rsidR="00A41BDA" w:rsidRPr="0022544B" w:rsidRDefault="00A41BDA">
    <w:pPr>
      <w:pStyle w:val="Footer"/>
      <w:rPr>
        <w:lang w:val="sv-S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F7" w:rsidRDefault="00975F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143" w:rsidRDefault="00D34143" w:rsidP="003F217C">
      <w:r>
        <w:separator/>
      </w:r>
    </w:p>
  </w:footnote>
  <w:footnote w:type="continuationSeparator" w:id="0">
    <w:p w:rsidR="00D34143" w:rsidRDefault="00D34143" w:rsidP="003F2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F7" w:rsidRDefault="00975F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70" w:rsidRDefault="00ED4A70">
    <w:pPr>
      <w:pStyle w:val="Header"/>
    </w:pPr>
  </w:p>
  <w:p w:rsidR="00ED4A70" w:rsidRDefault="00ED4A70">
    <w:pPr>
      <w:pStyle w:val="Header"/>
    </w:pPr>
  </w:p>
  <w:tbl>
    <w:tblPr>
      <w:tblW w:w="6279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14"/>
      <w:gridCol w:w="1554"/>
      <w:gridCol w:w="940"/>
      <w:gridCol w:w="1096"/>
      <w:gridCol w:w="713"/>
      <w:gridCol w:w="1503"/>
      <w:gridCol w:w="1540"/>
      <w:gridCol w:w="1380"/>
    </w:tblGrid>
    <w:tr w:rsidR="004F54C9" w:rsidTr="00975FF7">
      <w:trPr>
        <w:cantSplit/>
        <w:trHeight w:val="550"/>
        <w:jc w:val="center"/>
      </w:trPr>
      <w:tc>
        <w:tcPr>
          <w:tcW w:w="739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CA488B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>
            <w:rPr>
              <w:noProof/>
              <w:sz w:val="24"/>
              <w:szCs w:val="24"/>
              <w:lang w:val="id-ID" w:eastAsia="id-ID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14BC7B8B" wp14:editId="1DDC2DC2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48260</wp:posOffset>
                    </wp:positionV>
                    <wp:extent cx="885825" cy="950595"/>
                    <wp:effectExtent l="0" t="635" r="5080" b="10795"/>
                    <wp:wrapNone/>
                    <wp:docPr id="1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85825" cy="950595"/>
                              <a:chOff x="1712" y="1963"/>
                              <a:chExt cx="1395" cy="1497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UP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lum contras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12" y="1963"/>
                                <a:ext cx="1251" cy="10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1" y="2979"/>
                                <a:ext cx="1376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54C9" w:rsidRDefault="004F54C9" w:rsidP="004F54C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FIP -  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" o:spid="_x0000_s1026" style="position:absolute;left:0;text-align:left;margin-left:-1.15pt;margin-top:3.8pt;width:69.75pt;height:74.85pt;z-index:251657728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    <v:imagedata r:id="rId2" o:title="UPI" gain="2.5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8" type="#_x0000_t202" style="position:absolute;left:1731;top:2979;width:137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    <v:textbox>
                        <w:txbxContent>
                          <w:p w:rsidR="004F54C9" w:rsidRDefault="004F54C9" w:rsidP="004F54C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FIP -  UPI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101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id-ID" w:eastAsia="en-GB"/>
            </w:rPr>
          </w:pPr>
          <w:r>
            <w:rPr>
              <w:rFonts w:ascii="Arial Narrow" w:hAnsi="Arial Narrow"/>
              <w:b/>
              <w:bCs/>
              <w:sz w:val="28"/>
              <w:szCs w:val="28"/>
              <w:lang w:val="id-ID"/>
            </w:rPr>
            <w:t>SILABUS PERKULIAHAN</w:t>
          </w:r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Dibuat Oleh</w:t>
          </w:r>
        </w:p>
      </w:tc>
      <w:tc>
        <w:tcPr>
          <w:tcW w:w="75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Diperiksa Oleh</w:t>
          </w:r>
        </w:p>
      </w:tc>
      <w:tc>
        <w:tcPr>
          <w:tcW w:w="6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Disetujui Oleh</w:t>
          </w:r>
        </w:p>
      </w:tc>
    </w:tr>
    <w:tr w:rsidR="004F54C9" w:rsidTr="00975FF7">
      <w:trPr>
        <w:cantSplit/>
        <w:trHeight w:val="677"/>
        <w:jc w:val="center"/>
      </w:trPr>
      <w:tc>
        <w:tcPr>
          <w:tcW w:w="739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4F54C9" w:rsidRDefault="004F54C9" w:rsidP="006E234E">
          <w:pPr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101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F54C9" w:rsidRPr="00365E79" w:rsidRDefault="00BD64A3" w:rsidP="00C12F70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lang w:eastAsia="en-GB"/>
            </w:rPr>
          </w:pPr>
          <w:r>
            <w:rPr>
              <w:rFonts w:ascii="Arial Narrow" w:hAnsi="Arial Narrow"/>
              <w:b/>
              <w:bCs/>
              <w:lang w:eastAsia="en-GB"/>
            </w:rPr>
            <w:t>TEORI PERKEMBANGAN MANUSIA</w:t>
          </w:r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  <w:tc>
        <w:tcPr>
          <w:tcW w:w="75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  <w:tc>
        <w:tcPr>
          <w:tcW w:w="6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F54C9" w:rsidRDefault="004F54C9" w:rsidP="006E234E">
          <w:pPr>
            <w:tabs>
              <w:tab w:val="left" w:pos="1095"/>
            </w:tabs>
            <w:rPr>
              <w:rFonts w:ascii="Arial Narrow" w:hAnsi="Arial Narrow"/>
              <w:b/>
              <w:bCs/>
              <w:sz w:val="24"/>
              <w:szCs w:val="24"/>
              <w:lang w:val="en-GB" w:eastAsia="en-GB"/>
            </w:rPr>
          </w:pPr>
        </w:p>
      </w:tc>
    </w:tr>
    <w:tr w:rsidR="00975FF7" w:rsidTr="00975FF7">
      <w:trPr>
        <w:trHeight w:val="255"/>
        <w:jc w:val="center"/>
      </w:trPr>
      <w:tc>
        <w:tcPr>
          <w:tcW w:w="739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66E38" w:rsidRDefault="00B66E38" w:rsidP="006E234E">
          <w:pPr>
            <w:rPr>
              <w:sz w:val="24"/>
              <w:szCs w:val="24"/>
              <w:lang w:val="en-GB" w:eastAsia="en-GB"/>
            </w:rPr>
          </w:pPr>
        </w:p>
      </w:tc>
      <w:tc>
        <w:tcPr>
          <w:tcW w:w="7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66E38" w:rsidRPr="006C3E4E" w:rsidRDefault="00B66E38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No. Dokumen : </w:t>
          </w:r>
        </w:p>
      </w:tc>
      <w:tc>
        <w:tcPr>
          <w:tcW w:w="4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66E38" w:rsidRPr="006C3E4E" w:rsidRDefault="00B66E38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No. Revisi :</w:t>
          </w:r>
          <w:bookmarkStart w:id="0" w:name="_GoBack"/>
          <w:bookmarkEnd w:id="0"/>
        </w:p>
      </w:tc>
      <w:tc>
        <w:tcPr>
          <w:tcW w:w="53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66E38" w:rsidRPr="006C3E4E" w:rsidRDefault="00B66E38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Tgl. Terbit : </w:t>
          </w:r>
        </w:p>
      </w:tc>
      <w:tc>
        <w:tcPr>
          <w:tcW w:w="34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66E38" w:rsidRPr="006C3E4E" w:rsidRDefault="00B66E38" w:rsidP="006E234E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Halaman:</w:t>
          </w:r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66E38" w:rsidRPr="00365E79" w:rsidRDefault="00CA488B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eastAsia="en-GB"/>
            </w:rPr>
            <w:t>Dr. Tina Hayati D., M.Pd., Psikolog</w:t>
          </w:r>
        </w:p>
      </w:tc>
      <w:tc>
        <w:tcPr>
          <w:tcW w:w="75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66E38" w:rsidRPr="004F54C9" w:rsidRDefault="0035571B" w:rsidP="002936DD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Dr. Titin Kartini, M.Si</w:t>
          </w:r>
          <w:r>
            <w:rPr>
              <w:rFonts w:ascii="Arial Narrow" w:hAnsi="Arial Narrow"/>
              <w:bCs/>
              <w:sz w:val="14"/>
              <w:szCs w:val="14"/>
              <w:lang w:val="id-ID"/>
            </w:rPr>
            <w:t>.</w:t>
          </w:r>
        </w:p>
      </w:tc>
      <w:tc>
        <w:tcPr>
          <w:tcW w:w="6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66E38" w:rsidRPr="004F54C9" w:rsidRDefault="00B66E38" w:rsidP="0034169D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4F54C9">
            <w:rPr>
              <w:rFonts w:ascii="Arial Narrow" w:hAnsi="Arial Narrow"/>
              <w:bCs/>
              <w:sz w:val="14"/>
              <w:szCs w:val="14"/>
              <w:lang w:val="id-ID" w:eastAsia="en-GB"/>
            </w:rPr>
            <w:t>Helli Ihsan,</w:t>
          </w:r>
          <w:r w:rsidR="00151CE0">
            <w:rPr>
              <w:rFonts w:ascii="Arial Narrow" w:hAnsi="Arial Narrow"/>
              <w:bCs/>
              <w:sz w:val="14"/>
              <w:szCs w:val="14"/>
              <w:lang w:eastAsia="en-GB"/>
            </w:rPr>
            <w:t>S.Ag.,</w:t>
          </w:r>
          <w:r w:rsidRPr="004F54C9">
            <w:rPr>
              <w:rFonts w:ascii="Arial Narrow" w:hAnsi="Arial Narrow"/>
              <w:bCs/>
              <w:sz w:val="14"/>
              <w:szCs w:val="14"/>
              <w:lang w:val="id-ID" w:eastAsia="en-GB"/>
            </w:rPr>
            <w:t xml:space="preserve"> M.Si</w:t>
          </w:r>
        </w:p>
      </w:tc>
    </w:tr>
    <w:tr w:rsidR="00975FF7" w:rsidTr="00975FF7">
      <w:trPr>
        <w:trHeight w:val="255"/>
        <w:jc w:val="center"/>
      </w:trPr>
      <w:tc>
        <w:tcPr>
          <w:tcW w:w="739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2781D" w:rsidRPr="00464FEE" w:rsidRDefault="0022781D" w:rsidP="006E234E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  <w:szCs w:val="24"/>
              <w:lang w:val="id-ID" w:eastAsia="en-GB"/>
            </w:rPr>
          </w:pPr>
        </w:p>
      </w:tc>
      <w:tc>
        <w:tcPr>
          <w:tcW w:w="7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D73992" w:rsidRDefault="0022781D" w:rsidP="00BD64A3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>FIP-UPI-SILABUS-PSI-</w:t>
          </w:r>
          <w:r w:rsidR="00BD64A3">
            <w:rPr>
              <w:rFonts w:ascii="Arial Narrow" w:hAnsi="Arial Narrow"/>
              <w:bCs/>
              <w:sz w:val="14"/>
              <w:szCs w:val="14"/>
            </w:rPr>
            <w:t>53</w:t>
          </w:r>
        </w:p>
      </w:tc>
      <w:tc>
        <w:tcPr>
          <w:tcW w:w="45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464FEE" w:rsidRDefault="0022781D" w:rsidP="006E23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>00</w:t>
          </w:r>
        </w:p>
      </w:tc>
      <w:tc>
        <w:tcPr>
          <w:tcW w:w="53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365E79" w:rsidRDefault="00151CE0" w:rsidP="00151CE0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 xml:space="preserve">15 Agustus </w:t>
          </w:r>
          <w:r w:rsidR="00365E79">
            <w:rPr>
              <w:rFonts w:ascii="Arial Narrow" w:hAnsi="Arial Narrow"/>
              <w:bCs/>
              <w:sz w:val="14"/>
              <w:szCs w:val="14"/>
            </w:rPr>
            <w:t>2014</w:t>
          </w:r>
        </w:p>
      </w:tc>
      <w:tc>
        <w:tcPr>
          <w:tcW w:w="34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6C3E4E" w:rsidRDefault="003D7120" w:rsidP="006E234E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begin"/>
          </w:r>
          <w:r w:rsidR="0022781D"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instrText xml:space="preserve"> PAGE  \* Arabic  \* MERGEFORMAT </w:instrTex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separate"/>
          </w:r>
          <w:r w:rsidR="00975FF7">
            <w:rPr>
              <w:rFonts w:ascii="Arial Narrow" w:hAnsi="Arial Narrow"/>
              <w:bCs/>
              <w:noProof/>
              <w:sz w:val="14"/>
              <w:szCs w:val="14"/>
              <w:lang w:val="id-ID"/>
            </w:rPr>
            <w:t>1</w: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end"/>
          </w:r>
          <w:r w:rsidR="0022781D" w:rsidRPr="00464FEE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 dari </w:t>
          </w:r>
          <w:fldSimple w:instr=" NUMPAGES  \* Arabic  \* MERGEFORMAT ">
            <w:r w:rsidR="00975FF7" w:rsidRPr="00975FF7">
              <w:rPr>
                <w:rFonts w:ascii="Arial Narrow" w:hAnsi="Arial Narrow"/>
                <w:bCs/>
                <w:noProof/>
                <w:sz w:val="14"/>
                <w:szCs w:val="14"/>
              </w:rPr>
              <w:t>2</w:t>
            </w:r>
          </w:fldSimple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6C3E4E" w:rsidRDefault="0022781D" w:rsidP="006E234E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Dosen Pengampu</w:t>
          </w:r>
        </w:p>
      </w:tc>
      <w:tc>
        <w:tcPr>
          <w:tcW w:w="75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6C3E4E" w:rsidRDefault="00CA488B" w:rsidP="006343E6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Koordinator Mata Kuliah</w:t>
          </w:r>
          <w:r w:rsidR="00151CE0">
            <w:rPr>
              <w:rFonts w:ascii="Arial Narrow" w:hAnsi="Arial Narrow"/>
              <w:bCs/>
              <w:sz w:val="14"/>
              <w:szCs w:val="14"/>
            </w:rPr>
            <w:t xml:space="preserve"> Psikologi Perkembangan</w:t>
          </w:r>
        </w:p>
      </w:tc>
      <w:tc>
        <w:tcPr>
          <w:tcW w:w="67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2781D" w:rsidRPr="006C3E4E" w:rsidRDefault="0022781D" w:rsidP="00CA488B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K</w:t>
          </w:r>
          <w:r>
            <w:rPr>
              <w:rFonts w:ascii="Arial Narrow" w:hAnsi="Arial Narrow"/>
              <w:bCs/>
              <w:sz w:val="14"/>
              <w:szCs w:val="14"/>
            </w:rPr>
            <w:t xml:space="preserve">etua </w:t>
          </w:r>
          <w:r w:rsidR="00CA488B">
            <w:rPr>
              <w:rFonts w:ascii="Arial Narrow" w:hAnsi="Arial Narrow"/>
              <w:bCs/>
              <w:sz w:val="14"/>
              <w:szCs w:val="14"/>
              <w:lang w:val="id-ID"/>
            </w:rPr>
            <w:t>Jurusan</w:t>
          </w:r>
          <w:r w:rsidR="00151CE0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Psikologi </w:t>
          </w:r>
        </w:p>
      </w:tc>
    </w:tr>
  </w:tbl>
  <w:p w:rsidR="004F54C9" w:rsidRDefault="004F54C9">
    <w:pPr>
      <w:pStyle w:val="Header"/>
    </w:pPr>
  </w:p>
  <w:p w:rsidR="00ED4A70" w:rsidRDefault="00ED4A7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F7" w:rsidRDefault="00975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D99"/>
    <w:multiLevelType w:val="hybridMultilevel"/>
    <w:tmpl w:val="A7E20F46"/>
    <w:lvl w:ilvl="0" w:tplc="8F02A84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462E91"/>
    <w:multiLevelType w:val="hybridMultilevel"/>
    <w:tmpl w:val="883CF410"/>
    <w:lvl w:ilvl="0" w:tplc="D29C46DC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6B2DC0"/>
    <w:multiLevelType w:val="hybridMultilevel"/>
    <w:tmpl w:val="09AED40E"/>
    <w:lvl w:ilvl="0" w:tplc="A0EE75D6">
      <w:start w:val="1"/>
      <w:numFmt w:val="bullet"/>
      <w:lvlText w:val=""/>
      <w:lvlJc w:val="left"/>
      <w:pPr>
        <w:ind w:left="69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>
    <w:nsid w:val="365C390A"/>
    <w:multiLevelType w:val="singleLevel"/>
    <w:tmpl w:val="CBCA8234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1DB0493"/>
    <w:multiLevelType w:val="singleLevel"/>
    <w:tmpl w:val="5824C6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5C773CC"/>
    <w:multiLevelType w:val="hybridMultilevel"/>
    <w:tmpl w:val="5C2ED678"/>
    <w:lvl w:ilvl="0" w:tplc="5B02C1A0">
      <w:start w:val="1"/>
      <w:numFmt w:val="upperRoman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B73A8A"/>
    <w:multiLevelType w:val="hybridMultilevel"/>
    <w:tmpl w:val="607A9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B291C"/>
    <w:multiLevelType w:val="hybridMultilevel"/>
    <w:tmpl w:val="6A244346"/>
    <w:lvl w:ilvl="0" w:tplc="29FAAB06">
      <w:start w:val="1"/>
      <w:numFmt w:val="bullet"/>
      <w:pStyle w:val="StyleBodyTextLeft063cmBefore3ptAfter3p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C00B2"/>
    <w:multiLevelType w:val="singleLevel"/>
    <w:tmpl w:val="8F9CF2CE"/>
    <w:lvl w:ilvl="0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1"/>
  </w:num>
  <w:num w:numId="7">
    <w:abstractNumId w:val="2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EE7"/>
    <w:rsid w:val="000021E3"/>
    <w:rsid w:val="00004ACD"/>
    <w:rsid w:val="000151B3"/>
    <w:rsid w:val="00022AC7"/>
    <w:rsid w:val="00033E30"/>
    <w:rsid w:val="000402F1"/>
    <w:rsid w:val="00071DDA"/>
    <w:rsid w:val="000746BA"/>
    <w:rsid w:val="0007480F"/>
    <w:rsid w:val="000827E7"/>
    <w:rsid w:val="00082FA8"/>
    <w:rsid w:val="000927B8"/>
    <w:rsid w:val="000A05F5"/>
    <w:rsid w:val="000A3CC6"/>
    <w:rsid w:val="000B49BC"/>
    <w:rsid w:val="000D01F7"/>
    <w:rsid w:val="000D515F"/>
    <w:rsid w:val="000D54AB"/>
    <w:rsid w:val="000F17B2"/>
    <w:rsid w:val="000F1AB9"/>
    <w:rsid w:val="000F210E"/>
    <w:rsid w:val="000F21FE"/>
    <w:rsid w:val="00101A37"/>
    <w:rsid w:val="00104FE1"/>
    <w:rsid w:val="001072B9"/>
    <w:rsid w:val="001142AE"/>
    <w:rsid w:val="001301E8"/>
    <w:rsid w:val="00143F70"/>
    <w:rsid w:val="0014458B"/>
    <w:rsid w:val="00144A75"/>
    <w:rsid w:val="00151CE0"/>
    <w:rsid w:val="00151F52"/>
    <w:rsid w:val="00173EF6"/>
    <w:rsid w:val="0018275C"/>
    <w:rsid w:val="00184432"/>
    <w:rsid w:val="001C39EB"/>
    <w:rsid w:val="001E01E2"/>
    <w:rsid w:val="001E119D"/>
    <w:rsid w:val="001E1B14"/>
    <w:rsid w:val="001E7C24"/>
    <w:rsid w:val="001F1B85"/>
    <w:rsid w:val="001F565C"/>
    <w:rsid w:val="00215295"/>
    <w:rsid w:val="00215BCB"/>
    <w:rsid w:val="00220E57"/>
    <w:rsid w:val="0022544B"/>
    <w:rsid w:val="0022604E"/>
    <w:rsid w:val="002268CD"/>
    <w:rsid w:val="00226DB2"/>
    <w:rsid w:val="0022781D"/>
    <w:rsid w:val="00236A4C"/>
    <w:rsid w:val="00257553"/>
    <w:rsid w:val="002614DD"/>
    <w:rsid w:val="002624DF"/>
    <w:rsid w:val="002711D4"/>
    <w:rsid w:val="002936DD"/>
    <w:rsid w:val="002975CA"/>
    <w:rsid w:val="002A5FE1"/>
    <w:rsid w:val="002B65A1"/>
    <w:rsid w:val="002C155E"/>
    <w:rsid w:val="002D1D60"/>
    <w:rsid w:val="002D5B08"/>
    <w:rsid w:val="002D6C6D"/>
    <w:rsid w:val="002E6C76"/>
    <w:rsid w:val="0030408A"/>
    <w:rsid w:val="003263FD"/>
    <w:rsid w:val="0033426B"/>
    <w:rsid w:val="0033719A"/>
    <w:rsid w:val="00344571"/>
    <w:rsid w:val="0034490B"/>
    <w:rsid w:val="003521EF"/>
    <w:rsid w:val="0035571B"/>
    <w:rsid w:val="00365E79"/>
    <w:rsid w:val="00372B34"/>
    <w:rsid w:val="00373719"/>
    <w:rsid w:val="0037788B"/>
    <w:rsid w:val="00380C80"/>
    <w:rsid w:val="00382FC4"/>
    <w:rsid w:val="0038435C"/>
    <w:rsid w:val="0038761B"/>
    <w:rsid w:val="003A70C1"/>
    <w:rsid w:val="003A7735"/>
    <w:rsid w:val="003B2A16"/>
    <w:rsid w:val="003B7175"/>
    <w:rsid w:val="003D40C1"/>
    <w:rsid w:val="003D7120"/>
    <w:rsid w:val="003F217C"/>
    <w:rsid w:val="003F5D89"/>
    <w:rsid w:val="004458C9"/>
    <w:rsid w:val="0046161A"/>
    <w:rsid w:val="00473126"/>
    <w:rsid w:val="00491AED"/>
    <w:rsid w:val="004A1009"/>
    <w:rsid w:val="004A7B5E"/>
    <w:rsid w:val="004C1E46"/>
    <w:rsid w:val="004C5C35"/>
    <w:rsid w:val="004F54C9"/>
    <w:rsid w:val="005014FB"/>
    <w:rsid w:val="00511350"/>
    <w:rsid w:val="00511AE9"/>
    <w:rsid w:val="005212F0"/>
    <w:rsid w:val="00523FF8"/>
    <w:rsid w:val="005262E1"/>
    <w:rsid w:val="00535815"/>
    <w:rsid w:val="005435FA"/>
    <w:rsid w:val="005473DB"/>
    <w:rsid w:val="00554EA5"/>
    <w:rsid w:val="005626BF"/>
    <w:rsid w:val="00571B21"/>
    <w:rsid w:val="00572F93"/>
    <w:rsid w:val="005733EB"/>
    <w:rsid w:val="0057346E"/>
    <w:rsid w:val="005821E4"/>
    <w:rsid w:val="005B625B"/>
    <w:rsid w:val="005C4318"/>
    <w:rsid w:val="005E3832"/>
    <w:rsid w:val="005F45D8"/>
    <w:rsid w:val="00603FEC"/>
    <w:rsid w:val="00610C71"/>
    <w:rsid w:val="00610ED5"/>
    <w:rsid w:val="00611D7A"/>
    <w:rsid w:val="00614100"/>
    <w:rsid w:val="0062499A"/>
    <w:rsid w:val="006343E6"/>
    <w:rsid w:val="00635EB7"/>
    <w:rsid w:val="00640B59"/>
    <w:rsid w:val="00655B3A"/>
    <w:rsid w:val="00660D26"/>
    <w:rsid w:val="0066695D"/>
    <w:rsid w:val="00677F35"/>
    <w:rsid w:val="006845DA"/>
    <w:rsid w:val="006A6DA7"/>
    <w:rsid w:val="006C5845"/>
    <w:rsid w:val="006D4EA3"/>
    <w:rsid w:val="006E234E"/>
    <w:rsid w:val="006E4C87"/>
    <w:rsid w:val="006E7387"/>
    <w:rsid w:val="006F0B3C"/>
    <w:rsid w:val="006F5701"/>
    <w:rsid w:val="00715B4D"/>
    <w:rsid w:val="0071766A"/>
    <w:rsid w:val="00724037"/>
    <w:rsid w:val="00724A0E"/>
    <w:rsid w:val="007327EB"/>
    <w:rsid w:val="007446D8"/>
    <w:rsid w:val="00746B4A"/>
    <w:rsid w:val="00751F82"/>
    <w:rsid w:val="00770B75"/>
    <w:rsid w:val="007C0D40"/>
    <w:rsid w:val="007C602A"/>
    <w:rsid w:val="007D3134"/>
    <w:rsid w:val="007D6154"/>
    <w:rsid w:val="00816B89"/>
    <w:rsid w:val="00824A4A"/>
    <w:rsid w:val="00841A1F"/>
    <w:rsid w:val="00852956"/>
    <w:rsid w:val="008703B4"/>
    <w:rsid w:val="00873793"/>
    <w:rsid w:val="00876A70"/>
    <w:rsid w:val="0087782C"/>
    <w:rsid w:val="00881FC6"/>
    <w:rsid w:val="00894E7C"/>
    <w:rsid w:val="008A27CE"/>
    <w:rsid w:val="008B650A"/>
    <w:rsid w:val="008B7DBC"/>
    <w:rsid w:val="008C4810"/>
    <w:rsid w:val="008C60DE"/>
    <w:rsid w:val="008D7FD6"/>
    <w:rsid w:val="008E1784"/>
    <w:rsid w:val="008E1C23"/>
    <w:rsid w:val="008F2974"/>
    <w:rsid w:val="008F2A23"/>
    <w:rsid w:val="008F79C4"/>
    <w:rsid w:val="0091171D"/>
    <w:rsid w:val="00912DD4"/>
    <w:rsid w:val="0091303E"/>
    <w:rsid w:val="00921E2E"/>
    <w:rsid w:val="00922EE7"/>
    <w:rsid w:val="00937A9D"/>
    <w:rsid w:val="00937DF3"/>
    <w:rsid w:val="009422E7"/>
    <w:rsid w:val="00947272"/>
    <w:rsid w:val="00962FFC"/>
    <w:rsid w:val="00966358"/>
    <w:rsid w:val="00972FF5"/>
    <w:rsid w:val="00975FF7"/>
    <w:rsid w:val="009815C9"/>
    <w:rsid w:val="00993D98"/>
    <w:rsid w:val="009A1126"/>
    <w:rsid w:val="009B64A1"/>
    <w:rsid w:val="009D7EC9"/>
    <w:rsid w:val="009E320B"/>
    <w:rsid w:val="009E4782"/>
    <w:rsid w:val="009F23C1"/>
    <w:rsid w:val="00A03D6F"/>
    <w:rsid w:val="00A05D70"/>
    <w:rsid w:val="00A06066"/>
    <w:rsid w:val="00A06D98"/>
    <w:rsid w:val="00A23A4F"/>
    <w:rsid w:val="00A23EA1"/>
    <w:rsid w:val="00A377B4"/>
    <w:rsid w:val="00A41BDA"/>
    <w:rsid w:val="00A637F4"/>
    <w:rsid w:val="00A63C08"/>
    <w:rsid w:val="00A949FD"/>
    <w:rsid w:val="00AA4F96"/>
    <w:rsid w:val="00AB0FAF"/>
    <w:rsid w:val="00AB18FF"/>
    <w:rsid w:val="00AB73AD"/>
    <w:rsid w:val="00AC1D2F"/>
    <w:rsid w:val="00AE2761"/>
    <w:rsid w:val="00AE71CB"/>
    <w:rsid w:val="00AF1DF3"/>
    <w:rsid w:val="00B02C58"/>
    <w:rsid w:val="00B05D95"/>
    <w:rsid w:val="00B100F8"/>
    <w:rsid w:val="00B10B32"/>
    <w:rsid w:val="00B13F01"/>
    <w:rsid w:val="00B15C33"/>
    <w:rsid w:val="00B209ED"/>
    <w:rsid w:val="00B2154F"/>
    <w:rsid w:val="00B27A49"/>
    <w:rsid w:val="00B52C78"/>
    <w:rsid w:val="00B6330B"/>
    <w:rsid w:val="00B66E38"/>
    <w:rsid w:val="00B7109D"/>
    <w:rsid w:val="00B728D8"/>
    <w:rsid w:val="00B93EAE"/>
    <w:rsid w:val="00B93FF1"/>
    <w:rsid w:val="00BA4043"/>
    <w:rsid w:val="00BB018C"/>
    <w:rsid w:val="00BB6ADF"/>
    <w:rsid w:val="00BC1C88"/>
    <w:rsid w:val="00BC38F4"/>
    <w:rsid w:val="00BC6F7F"/>
    <w:rsid w:val="00BC7541"/>
    <w:rsid w:val="00BD1547"/>
    <w:rsid w:val="00BD64A3"/>
    <w:rsid w:val="00BE4D7C"/>
    <w:rsid w:val="00C12F70"/>
    <w:rsid w:val="00C305AA"/>
    <w:rsid w:val="00C35762"/>
    <w:rsid w:val="00C40747"/>
    <w:rsid w:val="00C57C0C"/>
    <w:rsid w:val="00C73C7F"/>
    <w:rsid w:val="00C858D2"/>
    <w:rsid w:val="00C95A3D"/>
    <w:rsid w:val="00CA0EC7"/>
    <w:rsid w:val="00CA488B"/>
    <w:rsid w:val="00CB5F8D"/>
    <w:rsid w:val="00CC4A59"/>
    <w:rsid w:val="00CD1AA0"/>
    <w:rsid w:val="00CD321C"/>
    <w:rsid w:val="00CD6E6D"/>
    <w:rsid w:val="00D1208B"/>
    <w:rsid w:val="00D16A39"/>
    <w:rsid w:val="00D24BF6"/>
    <w:rsid w:val="00D26533"/>
    <w:rsid w:val="00D34143"/>
    <w:rsid w:val="00D51C27"/>
    <w:rsid w:val="00D560F2"/>
    <w:rsid w:val="00D6104B"/>
    <w:rsid w:val="00D634D1"/>
    <w:rsid w:val="00D705DC"/>
    <w:rsid w:val="00D7099E"/>
    <w:rsid w:val="00D73992"/>
    <w:rsid w:val="00D7513E"/>
    <w:rsid w:val="00D80E1F"/>
    <w:rsid w:val="00D83772"/>
    <w:rsid w:val="00D85C49"/>
    <w:rsid w:val="00D97F3E"/>
    <w:rsid w:val="00DA69FE"/>
    <w:rsid w:val="00DB03EA"/>
    <w:rsid w:val="00DB3B33"/>
    <w:rsid w:val="00DB5F38"/>
    <w:rsid w:val="00DB77BF"/>
    <w:rsid w:val="00DC191B"/>
    <w:rsid w:val="00DE21DF"/>
    <w:rsid w:val="00DF4D65"/>
    <w:rsid w:val="00E1554A"/>
    <w:rsid w:val="00E34BBF"/>
    <w:rsid w:val="00E44D34"/>
    <w:rsid w:val="00E54492"/>
    <w:rsid w:val="00E66CE3"/>
    <w:rsid w:val="00E671EC"/>
    <w:rsid w:val="00E702F8"/>
    <w:rsid w:val="00E709F8"/>
    <w:rsid w:val="00EA0EE9"/>
    <w:rsid w:val="00EA26FB"/>
    <w:rsid w:val="00EA7D39"/>
    <w:rsid w:val="00EB1C9C"/>
    <w:rsid w:val="00EC2A1E"/>
    <w:rsid w:val="00EC6877"/>
    <w:rsid w:val="00ED4A70"/>
    <w:rsid w:val="00EE2ACF"/>
    <w:rsid w:val="00EE4174"/>
    <w:rsid w:val="00EE75AC"/>
    <w:rsid w:val="00F15461"/>
    <w:rsid w:val="00F173AB"/>
    <w:rsid w:val="00F253A6"/>
    <w:rsid w:val="00F31B76"/>
    <w:rsid w:val="00F3685F"/>
    <w:rsid w:val="00F36AB0"/>
    <w:rsid w:val="00F43BF2"/>
    <w:rsid w:val="00F442D0"/>
    <w:rsid w:val="00F538D1"/>
    <w:rsid w:val="00F55E3D"/>
    <w:rsid w:val="00F7171D"/>
    <w:rsid w:val="00F74D94"/>
    <w:rsid w:val="00F92143"/>
    <w:rsid w:val="00F94F63"/>
    <w:rsid w:val="00FA0055"/>
    <w:rsid w:val="00FB663A"/>
    <w:rsid w:val="00FC45C7"/>
    <w:rsid w:val="00FD573A"/>
    <w:rsid w:val="00FE1F53"/>
    <w:rsid w:val="00FE280A"/>
    <w:rsid w:val="00FE64C7"/>
    <w:rsid w:val="00F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EE7"/>
  </w:style>
  <w:style w:type="paragraph" w:styleId="Heading1">
    <w:name w:val="heading 1"/>
    <w:basedOn w:val="Normal"/>
    <w:next w:val="Normal"/>
    <w:autoRedefine/>
    <w:qFormat/>
    <w:rsid w:val="003263FD"/>
    <w:pPr>
      <w:keepNext/>
      <w:numPr>
        <w:numId w:val="5"/>
      </w:numPr>
      <w:tabs>
        <w:tab w:val="clear" w:pos="360"/>
      </w:tabs>
      <w:spacing w:before="240" w:after="60"/>
      <w:ind w:left="426" w:hanging="426"/>
      <w:outlineLvl w:val="0"/>
    </w:pPr>
    <w:rPr>
      <w:bCs/>
      <w:kern w:val="32"/>
      <w:sz w:val="24"/>
      <w:szCs w:val="32"/>
      <w:lang w:val="id-ID"/>
    </w:rPr>
  </w:style>
  <w:style w:type="paragraph" w:styleId="Heading3">
    <w:name w:val="heading 3"/>
    <w:basedOn w:val="Normal"/>
    <w:next w:val="Normal"/>
    <w:qFormat/>
    <w:rsid w:val="00922EE7"/>
    <w:pPr>
      <w:keepNext/>
      <w:jc w:val="center"/>
      <w:outlineLvl w:val="2"/>
    </w:pPr>
    <w:rPr>
      <w:sz w:val="24"/>
    </w:rPr>
  </w:style>
  <w:style w:type="paragraph" w:styleId="Heading6">
    <w:name w:val="heading 6"/>
    <w:basedOn w:val="Normal"/>
    <w:next w:val="Normal"/>
    <w:qFormat/>
    <w:rsid w:val="00922EE7"/>
    <w:pPr>
      <w:keepNext/>
      <w:outlineLvl w:val="5"/>
    </w:pPr>
    <w:rPr>
      <w:sz w:val="24"/>
    </w:rPr>
  </w:style>
  <w:style w:type="paragraph" w:styleId="Heading8">
    <w:name w:val="heading 8"/>
    <w:basedOn w:val="Normal"/>
    <w:next w:val="Normal"/>
    <w:qFormat/>
    <w:rsid w:val="00922EE7"/>
    <w:pPr>
      <w:keepNext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22EE7"/>
    <w:pPr>
      <w:jc w:val="both"/>
    </w:pPr>
    <w:rPr>
      <w:sz w:val="24"/>
    </w:rPr>
  </w:style>
  <w:style w:type="table" w:styleId="TableGrid">
    <w:name w:val="Table Grid"/>
    <w:basedOn w:val="TableNormal"/>
    <w:rsid w:val="008B7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i">
    <w:name w:val="Identitas Silabi"/>
    <w:basedOn w:val="Normal"/>
    <w:rsid w:val="008B7DBC"/>
    <w:rPr>
      <w:rFonts w:ascii="Arial" w:hAnsi="Arial" w:cs="Arial"/>
      <w:sz w:val="24"/>
      <w:szCs w:val="24"/>
    </w:rPr>
  </w:style>
  <w:style w:type="paragraph" w:customStyle="1" w:styleId="SilabusPsi">
    <w:name w:val="Silabus Psi"/>
    <w:basedOn w:val="Normal"/>
    <w:rsid w:val="008E1784"/>
    <w:pPr>
      <w:jc w:val="center"/>
    </w:pPr>
    <w:rPr>
      <w:rFonts w:ascii="Charlesworth" w:hAnsi="Charlesworth" w:cs="Tahoma"/>
      <w:b/>
      <w:sz w:val="32"/>
      <w:szCs w:val="32"/>
    </w:rPr>
  </w:style>
  <w:style w:type="paragraph" w:customStyle="1" w:styleId="aHeadlembagapsi">
    <w:name w:val="a_Head lembaga psi"/>
    <w:basedOn w:val="Normal"/>
    <w:rsid w:val="008E1784"/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46D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Footer">
    <w:name w:val="footer"/>
    <w:basedOn w:val="Normal"/>
    <w:rsid w:val="00744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46D8"/>
  </w:style>
  <w:style w:type="paragraph" w:customStyle="1" w:styleId="TekssilabiArial">
    <w:name w:val="Teks silabi + Arial"/>
    <w:aliases w:val="11 pt,Left:  0.63 cm,Line spacing:  Multiple 1.2 li"/>
    <w:basedOn w:val="BodyText"/>
    <w:link w:val="TekssilabiArialChar"/>
    <w:rsid w:val="00F36AB0"/>
    <w:pPr>
      <w:spacing w:line="288" w:lineRule="auto"/>
      <w:ind w:left="35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rsid w:val="00F36AB0"/>
    <w:rPr>
      <w:sz w:val="24"/>
      <w:lang w:val="en-US" w:eastAsia="en-US" w:bidi="ar-SA"/>
    </w:rPr>
  </w:style>
  <w:style w:type="character" w:customStyle="1" w:styleId="TekssilabiArialChar">
    <w:name w:val="Teks silabi + Arial Char"/>
    <w:aliases w:val="11 pt Char,Left:  0.63 cm Char,Line spacing:  Multiple 1.2 li Char"/>
    <w:link w:val="TekssilabiArial"/>
    <w:rsid w:val="00F36AB0"/>
    <w:rPr>
      <w:rFonts w:ascii="Arial" w:hAnsi="Arial" w:cs="Arial"/>
      <w:sz w:val="22"/>
      <w:szCs w:val="22"/>
      <w:lang w:val="en-US" w:eastAsia="en-US" w:bidi="ar-SA"/>
    </w:rPr>
  </w:style>
  <w:style w:type="paragraph" w:customStyle="1" w:styleId="Dosendihubungi">
    <w:name w:val="Dosen dihubungi"/>
    <w:basedOn w:val="Normal"/>
    <w:rsid w:val="005C4318"/>
    <w:rPr>
      <w:rFonts w:ascii="Arial" w:hAnsi="Arial" w:cs="Arial"/>
      <w:sz w:val="22"/>
      <w:szCs w:val="22"/>
    </w:rPr>
  </w:style>
  <w:style w:type="character" w:styleId="Hyperlink">
    <w:name w:val="Hyperlink"/>
    <w:rsid w:val="005C4318"/>
    <w:rPr>
      <w:color w:val="0000FF"/>
      <w:u w:val="single"/>
    </w:rPr>
  </w:style>
  <w:style w:type="paragraph" w:customStyle="1" w:styleId="StyleBodyTextLeft063cmBefore3ptAfter3pt">
    <w:name w:val="Style Body Text + Left:  0.63 cm Before:  3 pt After:  3 pt"/>
    <w:basedOn w:val="BodyText"/>
    <w:autoRedefine/>
    <w:rsid w:val="00B728D8"/>
    <w:pPr>
      <w:numPr>
        <w:numId w:val="8"/>
      </w:numPr>
      <w:spacing w:before="60" w:after="60"/>
      <w:ind w:left="709" w:hanging="283"/>
      <w:jc w:val="left"/>
    </w:pPr>
  </w:style>
  <w:style w:type="character" w:customStyle="1" w:styleId="HeaderChar">
    <w:name w:val="Header Char"/>
    <w:link w:val="Header"/>
    <w:uiPriority w:val="99"/>
    <w:rsid w:val="00ED4A70"/>
    <w:rPr>
      <w:lang w:val="en-US" w:eastAsia="en-US"/>
    </w:rPr>
  </w:style>
  <w:style w:type="paragraph" w:styleId="BalloonText">
    <w:name w:val="Balloon Text"/>
    <w:basedOn w:val="Normal"/>
    <w:link w:val="BalloonTextChar"/>
    <w:rsid w:val="00ED4A70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ED4A7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65E79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65E79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365E79"/>
  </w:style>
  <w:style w:type="character" w:customStyle="1" w:styleId="hps">
    <w:name w:val="hps"/>
    <w:basedOn w:val="DefaultParagraphFont"/>
    <w:rsid w:val="00365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EE7"/>
  </w:style>
  <w:style w:type="paragraph" w:styleId="Heading1">
    <w:name w:val="heading 1"/>
    <w:basedOn w:val="Normal"/>
    <w:next w:val="Normal"/>
    <w:autoRedefine/>
    <w:qFormat/>
    <w:rsid w:val="003263FD"/>
    <w:pPr>
      <w:keepNext/>
      <w:numPr>
        <w:numId w:val="5"/>
      </w:numPr>
      <w:tabs>
        <w:tab w:val="clear" w:pos="360"/>
      </w:tabs>
      <w:spacing w:before="240" w:after="60"/>
      <w:ind w:left="426" w:hanging="426"/>
      <w:outlineLvl w:val="0"/>
    </w:pPr>
    <w:rPr>
      <w:bCs/>
      <w:kern w:val="32"/>
      <w:sz w:val="24"/>
      <w:szCs w:val="32"/>
      <w:lang w:val="id-ID"/>
    </w:rPr>
  </w:style>
  <w:style w:type="paragraph" w:styleId="Heading3">
    <w:name w:val="heading 3"/>
    <w:basedOn w:val="Normal"/>
    <w:next w:val="Normal"/>
    <w:qFormat/>
    <w:rsid w:val="00922EE7"/>
    <w:pPr>
      <w:keepNext/>
      <w:jc w:val="center"/>
      <w:outlineLvl w:val="2"/>
    </w:pPr>
    <w:rPr>
      <w:sz w:val="24"/>
    </w:rPr>
  </w:style>
  <w:style w:type="paragraph" w:styleId="Heading6">
    <w:name w:val="heading 6"/>
    <w:basedOn w:val="Normal"/>
    <w:next w:val="Normal"/>
    <w:qFormat/>
    <w:rsid w:val="00922EE7"/>
    <w:pPr>
      <w:keepNext/>
      <w:outlineLvl w:val="5"/>
    </w:pPr>
    <w:rPr>
      <w:sz w:val="24"/>
    </w:rPr>
  </w:style>
  <w:style w:type="paragraph" w:styleId="Heading8">
    <w:name w:val="heading 8"/>
    <w:basedOn w:val="Normal"/>
    <w:next w:val="Normal"/>
    <w:qFormat/>
    <w:rsid w:val="00922EE7"/>
    <w:pPr>
      <w:keepNext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22EE7"/>
    <w:pPr>
      <w:jc w:val="both"/>
    </w:pPr>
    <w:rPr>
      <w:sz w:val="24"/>
    </w:rPr>
  </w:style>
  <w:style w:type="table" w:styleId="TableGrid">
    <w:name w:val="Table Grid"/>
    <w:basedOn w:val="TableNormal"/>
    <w:rsid w:val="008B7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tasSilabi">
    <w:name w:val="Identitas Silabi"/>
    <w:basedOn w:val="Normal"/>
    <w:rsid w:val="008B7DBC"/>
    <w:rPr>
      <w:rFonts w:ascii="Arial" w:hAnsi="Arial" w:cs="Arial"/>
      <w:sz w:val="24"/>
      <w:szCs w:val="24"/>
    </w:rPr>
  </w:style>
  <w:style w:type="paragraph" w:customStyle="1" w:styleId="SilabusPsi">
    <w:name w:val="Silabus Psi"/>
    <w:basedOn w:val="Normal"/>
    <w:rsid w:val="008E1784"/>
    <w:pPr>
      <w:jc w:val="center"/>
    </w:pPr>
    <w:rPr>
      <w:rFonts w:ascii="Charlesworth" w:hAnsi="Charlesworth" w:cs="Tahoma"/>
      <w:b/>
      <w:sz w:val="32"/>
      <w:szCs w:val="32"/>
    </w:rPr>
  </w:style>
  <w:style w:type="paragraph" w:customStyle="1" w:styleId="aHeadlembagapsi">
    <w:name w:val="a_Head lembaga psi"/>
    <w:basedOn w:val="Normal"/>
    <w:rsid w:val="008E1784"/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46D8"/>
    <w:pPr>
      <w:tabs>
        <w:tab w:val="center" w:pos="4320"/>
        <w:tab w:val="right" w:pos="8640"/>
      </w:tabs>
    </w:pPr>
    <w:rPr>
      <w:rFonts w:cs="Angsana New"/>
      <w:lang w:bidi="th-TH"/>
    </w:rPr>
  </w:style>
  <w:style w:type="paragraph" w:styleId="Footer">
    <w:name w:val="footer"/>
    <w:basedOn w:val="Normal"/>
    <w:rsid w:val="007446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446D8"/>
  </w:style>
  <w:style w:type="paragraph" w:customStyle="1" w:styleId="TekssilabiArial">
    <w:name w:val="Teks silabi + Arial"/>
    <w:aliases w:val="11 pt,Left:  0.63 cm,Line spacing:  Multiple 1.2 li"/>
    <w:basedOn w:val="BodyText"/>
    <w:link w:val="TekssilabiArialChar"/>
    <w:rsid w:val="00F36AB0"/>
    <w:pPr>
      <w:spacing w:line="288" w:lineRule="auto"/>
      <w:ind w:left="357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rsid w:val="00F36AB0"/>
    <w:rPr>
      <w:sz w:val="24"/>
      <w:lang w:val="en-US" w:eastAsia="en-US" w:bidi="ar-SA"/>
    </w:rPr>
  </w:style>
  <w:style w:type="character" w:customStyle="1" w:styleId="TekssilabiArialChar">
    <w:name w:val="Teks silabi + Arial Char"/>
    <w:aliases w:val="11 pt Char,Left:  0.63 cm Char,Line spacing:  Multiple 1.2 li Char"/>
    <w:link w:val="TekssilabiArial"/>
    <w:rsid w:val="00F36AB0"/>
    <w:rPr>
      <w:rFonts w:ascii="Arial" w:hAnsi="Arial" w:cs="Arial"/>
      <w:sz w:val="22"/>
      <w:szCs w:val="22"/>
      <w:lang w:val="en-US" w:eastAsia="en-US" w:bidi="ar-SA"/>
    </w:rPr>
  </w:style>
  <w:style w:type="paragraph" w:customStyle="1" w:styleId="Dosendihubungi">
    <w:name w:val="Dosen dihubungi"/>
    <w:basedOn w:val="Normal"/>
    <w:rsid w:val="005C4318"/>
    <w:rPr>
      <w:rFonts w:ascii="Arial" w:hAnsi="Arial" w:cs="Arial"/>
      <w:sz w:val="22"/>
      <w:szCs w:val="22"/>
    </w:rPr>
  </w:style>
  <w:style w:type="character" w:styleId="Hyperlink">
    <w:name w:val="Hyperlink"/>
    <w:rsid w:val="005C4318"/>
    <w:rPr>
      <w:color w:val="0000FF"/>
      <w:u w:val="single"/>
    </w:rPr>
  </w:style>
  <w:style w:type="paragraph" w:customStyle="1" w:styleId="StyleBodyTextLeft063cmBefore3ptAfter3pt">
    <w:name w:val="Style Body Text + Left:  0.63 cm Before:  3 pt After:  3 pt"/>
    <w:basedOn w:val="BodyText"/>
    <w:autoRedefine/>
    <w:rsid w:val="00B728D8"/>
    <w:pPr>
      <w:numPr>
        <w:numId w:val="8"/>
      </w:numPr>
      <w:spacing w:before="60" w:after="60"/>
      <w:ind w:left="709" w:hanging="283"/>
      <w:jc w:val="left"/>
    </w:pPr>
  </w:style>
  <w:style w:type="character" w:customStyle="1" w:styleId="HeaderChar">
    <w:name w:val="Header Char"/>
    <w:link w:val="Header"/>
    <w:uiPriority w:val="99"/>
    <w:rsid w:val="00ED4A70"/>
    <w:rPr>
      <w:lang w:val="en-US" w:eastAsia="en-US"/>
    </w:rPr>
  </w:style>
  <w:style w:type="paragraph" w:styleId="BalloonText">
    <w:name w:val="Balloon Text"/>
    <w:basedOn w:val="Normal"/>
    <w:link w:val="BalloonTextChar"/>
    <w:rsid w:val="00ED4A70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ED4A7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65E79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65E79"/>
    <w:pPr>
      <w:spacing w:before="100" w:beforeAutospacing="1" w:after="100" w:afterAutospacing="1"/>
    </w:pPr>
    <w:rPr>
      <w:sz w:val="24"/>
      <w:szCs w:val="24"/>
    </w:rPr>
  </w:style>
  <w:style w:type="character" w:customStyle="1" w:styleId="shorttext">
    <w:name w:val="short_text"/>
    <w:basedOn w:val="DefaultParagraphFont"/>
    <w:rsid w:val="00365E79"/>
  </w:style>
  <w:style w:type="character" w:customStyle="1" w:styleId="hps">
    <w:name w:val="hps"/>
    <w:basedOn w:val="DefaultParagraphFont"/>
    <w:rsid w:val="00365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UNIVERSITAS PENDIDIKAN INDONESIA</vt:lpstr>
    </vt:vector>
  </TitlesOfParts>
  <Company>Universitas Pendidikan Indonesia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UNIVERSITAS PENDIDIKAN INDONESIA</dc:title>
  <dc:creator>xp</dc:creator>
  <cp:lastModifiedBy>dila</cp:lastModifiedBy>
  <cp:revision>5</cp:revision>
  <cp:lastPrinted>2012-11-08T03:36:00Z</cp:lastPrinted>
  <dcterms:created xsi:type="dcterms:W3CDTF">2014-11-21T09:25:00Z</dcterms:created>
  <dcterms:modified xsi:type="dcterms:W3CDTF">2014-11-21T09:43:00Z</dcterms:modified>
</cp:coreProperties>
</file>