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B" w:rsidRPr="003D1A63" w:rsidRDefault="004F5D8B" w:rsidP="0008101E">
      <w:pPr>
        <w:spacing w:before="80" w:after="80"/>
        <w:ind w:left="900" w:hanging="900"/>
        <w:jc w:val="center"/>
        <w:rPr>
          <w:b/>
        </w:rPr>
      </w:pPr>
      <w:r w:rsidRPr="003D1A63">
        <w:rPr>
          <w:b/>
        </w:rPr>
        <w:t>SATUAN ACARA PERKULIAHAN</w:t>
      </w:r>
    </w:p>
    <w:p w:rsidR="004F5D8B" w:rsidRPr="003D1A63" w:rsidRDefault="004F5D8B" w:rsidP="0008101E">
      <w:pPr>
        <w:spacing w:before="80" w:after="80"/>
      </w:pPr>
    </w:p>
    <w:tbl>
      <w:tblPr>
        <w:tblW w:w="13968" w:type="dxa"/>
        <w:tblLook w:val="01E0"/>
      </w:tblPr>
      <w:tblGrid>
        <w:gridCol w:w="3168"/>
        <w:gridCol w:w="10800"/>
      </w:tblGrid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800" w:type="dxa"/>
          </w:tcPr>
          <w:p w:rsidR="004F5D8B" w:rsidRPr="003D1A63" w:rsidRDefault="006F63A0" w:rsidP="00673F5C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800" w:type="dxa"/>
          </w:tcPr>
          <w:p w:rsidR="004F5D8B" w:rsidRPr="003D1A63" w:rsidRDefault="00270576" w:rsidP="00673F5C">
            <w:pPr>
              <w:pStyle w:val="Identitassilabus"/>
              <w:rPr>
                <w:lang w:val="sv-SE"/>
              </w:rPr>
            </w:pPr>
            <w:r w:rsidRPr="003D1A63">
              <w:rPr>
                <w:lang w:val="sv-SE"/>
              </w:rPr>
              <w:t>Orientasi Perkuliahan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800" w:type="dxa"/>
          </w:tcPr>
          <w:p w:rsidR="004F5D8B" w:rsidRPr="003D1A63" w:rsidRDefault="00270576" w:rsidP="00673F5C">
            <w:pPr>
              <w:pStyle w:val="Identitassilabus"/>
              <w:rPr>
                <w:lang w:val="sv-SE"/>
              </w:rPr>
            </w:pPr>
            <w:r w:rsidRPr="003D1A63">
              <w:t>Mahasiswa mampu menganalisis perubahan-perubahan fungsional tubuh; metabolisme tubuh, psikologi, dan sosial ekonomi pada manula serta mampu menerapkan konsep-konsep pemeliharaan kesehatan dan gaya hidup pada manula agar tercipta kualitas hidup yang baik.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800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1 (satu) kali</w:t>
            </w:r>
          </w:p>
        </w:tc>
      </w:tr>
    </w:tbl>
    <w:p w:rsidR="004F5D8B" w:rsidRPr="003D1A63" w:rsidRDefault="004F5D8B" w:rsidP="0008101E">
      <w:pPr>
        <w:spacing w:before="80" w:after="80"/>
        <w:ind w:left="900" w:hanging="90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76"/>
        <w:gridCol w:w="3060"/>
        <w:gridCol w:w="2340"/>
        <w:gridCol w:w="2104"/>
        <w:gridCol w:w="2700"/>
      </w:tblGrid>
      <w:tr w:rsidR="00B32CBA" w:rsidRPr="003D1A63" w:rsidTr="00F22468">
        <w:tc>
          <w:tcPr>
            <w:tcW w:w="1188" w:type="dxa"/>
          </w:tcPr>
          <w:p w:rsidR="004F5D8B" w:rsidRPr="002C4B75" w:rsidRDefault="004F5D8B" w:rsidP="00F22468">
            <w:pPr>
              <w:spacing w:before="80" w:after="80"/>
              <w:rPr>
                <w:b/>
              </w:rPr>
            </w:pPr>
            <w:r w:rsidRPr="002C4B75">
              <w:rPr>
                <w:b/>
              </w:rPr>
              <w:t>Pertemuan</w:t>
            </w:r>
          </w:p>
        </w:tc>
        <w:tc>
          <w:tcPr>
            <w:tcW w:w="2576" w:type="dxa"/>
          </w:tcPr>
          <w:p w:rsidR="004F5D8B" w:rsidRPr="002C4B75" w:rsidRDefault="004F5D8B" w:rsidP="00F22468">
            <w:pPr>
              <w:spacing w:before="80" w:after="80"/>
              <w:rPr>
                <w:b/>
              </w:rPr>
            </w:pPr>
            <w:r w:rsidRPr="002C4B75">
              <w:rPr>
                <w:b/>
              </w:rPr>
              <w:t>Tujuan Pembelajaran Khusus</w:t>
            </w:r>
          </w:p>
        </w:tc>
        <w:tc>
          <w:tcPr>
            <w:tcW w:w="3060" w:type="dxa"/>
          </w:tcPr>
          <w:p w:rsidR="004F5D8B" w:rsidRPr="002C4B75" w:rsidRDefault="004F5D8B" w:rsidP="00F22468">
            <w:pPr>
              <w:spacing w:before="80" w:after="80"/>
              <w:rPr>
                <w:b/>
                <w:lang w:val="sv-SE"/>
              </w:rPr>
            </w:pPr>
            <w:r w:rsidRPr="002C4B75">
              <w:rPr>
                <w:b/>
                <w:lang w:val="sv-SE"/>
              </w:rPr>
              <w:t>Sub</w:t>
            </w:r>
            <w:r w:rsidR="0008101E" w:rsidRPr="002C4B75">
              <w:rPr>
                <w:b/>
                <w:lang w:val="sv-SE"/>
              </w:rPr>
              <w:t>p</w:t>
            </w:r>
            <w:r w:rsidRPr="002C4B75">
              <w:rPr>
                <w:b/>
                <w:lang w:val="sv-SE"/>
              </w:rPr>
              <w:t>okok Bahasan dan Rincian Materi</w:t>
            </w:r>
          </w:p>
        </w:tc>
        <w:tc>
          <w:tcPr>
            <w:tcW w:w="2340" w:type="dxa"/>
          </w:tcPr>
          <w:p w:rsidR="004F5D8B" w:rsidRPr="002C4B75" w:rsidRDefault="004F5D8B" w:rsidP="00F22468">
            <w:pPr>
              <w:spacing w:before="80" w:after="80"/>
              <w:rPr>
                <w:b/>
              </w:rPr>
            </w:pPr>
            <w:r w:rsidRPr="002C4B75">
              <w:rPr>
                <w:b/>
              </w:rPr>
              <w:t>Proses Pembelajaran</w:t>
            </w:r>
          </w:p>
        </w:tc>
        <w:tc>
          <w:tcPr>
            <w:tcW w:w="2104" w:type="dxa"/>
          </w:tcPr>
          <w:p w:rsidR="004F5D8B" w:rsidRPr="002C4B75" w:rsidRDefault="004F5D8B" w:rsidP="00F22468">
            <w:pPr>
              <w:spacing w:before="80" w:after="80"/>
              <w:rPr>
                <w:b/>
              </w:rPr>
            </w:pPr>
            <w:r w:rsidRPr="002C4B75">
              <w:rPr>
                <w:b/>
              </w:rPr>
              <w:t>Tugas dan Evaluasi</w:t>
            </w:r>
          </w:p>
        </w:tc>
        <w:tc>
          <w:tcPr>
            <w:tcW w:w="2700" w:type="dxa"/>
          </w:tcPr>
          <w:p w:rsidR="004F5D8B" w:rsidRPr="002C4B75" w:rsidRDefault="004F5D8B" w:rsidP="00F22468">
            <w:pPr>
              <w:spacing w:before="80" w:after="80"/>
              <w:rPr>
                <w:b/>
              </w:rPr>
            </w:pPr>
            <w:r w:rsidRPr="002C4B75">
              <w:rPr>
                <w:b/>
              </w:rPr>
              <w:t>Media dan Buku Sumber</w:t>
            </w:r>
          </w:p>
        </w:tc>
      </w:tr>
      <w:tr w:rsidR="00270576" w:rsidRPr="003D1A63" w:rsidTr="00F22468">
        <w:trPr>
          <w:trHeight w:val="1164"/>
        </w:trPr>
        <w:tc>
          <w:tcPr>
            <w:tcW w:w="1188" w:type="dxa"/>
          </w:tcPr>
          <w:p w:rsidR="00270576" w:rsidRPr="003D1A63" w:rsidRDefault="00270576" w:rsidP="00F22468">
            <w:pPr>
              <w:spacing w:before="80" w:after="80"/>
            </w:pPr>
            <w:r w:rsidRPr="003D1A63">
              <w:t>Ke-1</w:t>
            </w:r>
          </w:p>
        </w:tc>
        <w:tc>
          <w:tcPr>
            <w:tcW w:w="2576" w:type="dxa"/>
          </w:tcPr>
          <w:p w:rsidR="00270576" w:rsidRPr="003D1A63" w:rsidRDefault="00270576" w:rsidP="00F22468">
            <w:pPr>
              <w:spacing w:before="80" w:after="80"/>
              <w:rPr>
                <w:lang w:val="sv-SE"/>
              </w:rPr>
            </w:pPr>
            <w:r w:rsidRPr="003D1A63">
              <w:t>Mahasiswa mampu menganalisis perubahan-perubahan fungsional tubuh</w:t>
            </w:r>
          </w:p>
        </w:tc>
        <w:tc>
          <w:tcPr>
            <w:tcW w:w="3060" w:type="dxa"/>
          </w:tcPr>
          <w:p w:rsidR="00270576" w:rsidRPr="003D1A63" w:rsidRDefault="00270576" w:rsidP="00F22468">
            <w:pPr>
              <w:spacing w:before="80" w:after="80"/>
              <w:rPr>
                <w:lang w:val="sv-SE"/>
              </w:rPr>
            </w:pPr>
            <w:r w:rsidRPr="003D1A63">
              <w:t>Metabolisme tubuh, psikologi, dan sosial ekonomi pada manula serta mampu menerapkan konsep-konsep pemeliharaan kesehatan dan gaya hidup pada manula</w:t>
            </w:r>
          </w:p>
        </w:tc>
        <w:tc>
          <w:tcPr>
            <w:tcW w:w="2340" w:type="dxa"/>
          </w:tcPr>
          <w:p w:rsidR="00270576" w:rsidRPr="003D1A63" w:rsidRDefault="00270576" w:rsidP="00C8608B">
            <w:pPr>
              <w:spacing w:before="80" w:after="80"/>
            </w:pPr>
            <w:r w:rsidRPr="003D1A63">
              <w:t>Ceramah, Tanya jawab</w:t>
            </w:r>
          </w:p>
        </w:tc>
        <w:tc>
          <w:tcPr>
            <w:tcW w:w="2104" w:type="dxa"/>
          </w:tcPr>
          <w:p w:rsidR="00270576" w:rsidRPr="003D1A63" w:rsidRDefault="00270576" w:rsidP="00F22468">
            <w:pPr>
              <w:spacing w:before="80" w:after="80"/>
              <w:rPr>
                <w:lang w:val="sv-SE"/>
              </w:rPr>
            </w:pPr>
            <w:r w:rsidRPr="003D1A63">
              <w:rPr>
                <w:lang w:val="sv-SE"/>
              </w:rPr>
              <w:t>Tanya jawab</w:t>
            </w:r>
          </w:p>
        </w:tc>
        <w:tc>
          <w:tcPr>
            <w:tcW w:w="2700" w:type="dxa"/>
          </w:tcPr>
          <w:p w:rsidR="00270576" w:rsidRPr="003D1A63" w:rsidRDefault="00270576" w:rsidP="00F22468">
            <w:pPr>
              <w:spacing w:before="40"/>
              <w:ind w:left="74"/>
            </w:pPr>
            <w:r w:rsidRPr="003D1A63">
              <w:t xml:space="preserve">Gallo,JJ, Bogner, HR.,  Fulmer T., Paveza G.J., 2006. 4nd ed. </w:t>
            </w:r>
            <w:r w:rsidRPr="003D1A63">
              <w:rPr>
                <w:i/>
                <w:iCs/>
              </w:rPr>
              <w:t xml:space="preserve">Hand Book of Geriatric Assessment. </w:t>
            </w:r>
            <w:r w:rsidRPr="003D1A63">
              <w:t>Jones and Bartlett Publishers.: Massachusetts</w:t>
            </w:r>
          </w:p>
        </w:tc>
      </w:tr>
    </w:tbl>
    <w:p w:rsidR="004F5D8B" w:rsidRPr="003D1A63" w:rsidRDefault="002577F6" w:rsidP="00E008BD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4F5D8B" w:rsidRPr="003D1A63">
        <w:rPr>
          <w:b/>
        </w:rPr>
        <w:lastRenderedPageBreak/>
        <w:t>SATUAN ACARA PERKULIAHAN</w:t>
      </w:r>
    </w:p>
    <w:p w:rsidR="004F5D8B" w:rsidRPr="003D1A63" w:rsidRDefault="004F5D8B" w:rsidP="0008101E">
      <w:pPr>
        <w:spacing w:before="80" w:after="80"/>
      </w:pPr>
    </w:p>
    <w:tbl>
      <w:tblPr>
        <w:tblW w:w="13968" w:type="dxa"/>
        <w:tblLook w:val="01E0"/>
      </w:tblPr>
      <w:tblGrid>
        <w:gridCol w:w="3168"/>
        <w:gridCol w:w="10800"/>
      </w:tblGrid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800" w:type="dxa"/>
          </w:tcPr>
          <w:p w:rsidR="004F5D8B" w:rsidRPr="003D1A63" w:rsidRDefault="006F63A0" w:rsidP="004B6AE3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800" w:type="dxa"/>
          </w:tcPr>
          <w:p w:rsidR="004F5D8B" w:rsidRPr="003D1A63" w:rsidRDefault="0046417E" w:rsidP="004B6AE3">
            <w:pPr>
              <w:pStyle w:val="Identitassilabus"/>
            </w:pPr>
            <w:r>
              <w:t>Mahasiswa men</w:t>
            </w:r>
            <w:r w:rsidR="00BB3AE2" w:rsidRPr="003D1A63">
              <w:t xml:space="preserve">gerti tentang </w:t>
            </w:r>
            <w:r w:rsidRPr="003D1A63">
              <w:t>Perubahan-Perubahan Fisiologi Geriatri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800" w:type="dxa"/>
          </w:tcPr>
          <w:p w:rsidR="004F5D8B" w:rsidRPr="003D1A63" w:rsidRDefault="00AB5CA7" w:rsidP="0046417E">
            <w:pPr>
              <w:jc w:val="both"/>
              <w:rPr>
                <w:rFonts w:ascii="Garamond" w:hAnsi="Garamond"/>
                <w:lang w:val="sv-SE"/>
              </w:rPr>
            </w:pPr>
            <w:r w:rsidRPr="003D1A63">
              <w:rPr>
                <w:lang w:val="sv-SE"/>
              </w:rPr>
              <w:t xml:space="preserve">Mahasiswa mampu memahami </w:t>
            </w:r>
            <w:r w:rsidR="0046417E">
              <w:rPr>
                <w:lang w:val="sv-SE"/>
              </w:rPr>
              <w:t>Perubahan Fisiologi Pada lansia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800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1 (satu) kali</w:t>
            </w:r>
          </w:p>
        </w:tc>
      </w:tr>
    </w:tbl>
    <w:p w:rsidR="004F5D8B" w:rsidRPr="003D1A63" w:rsidRDefault="004F5D8B" w:rsidP="0008101E">
      <w:pPr>
        <w:spacing w:before="80" w:after="8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3060"/>
        <w:gridCol w:w="2340"/>
        <w:gridCol w:w="2340"/>
        <w:gridCol w:w="2520"/>
      </w:tblGrid>
      <w:tr w:rsidR="004F5D8B" w:rsidRPr="003D1A63" w:rsidTr="00F22468">
        <w:tc>
          <w:tcPr>
            <w:tcW w:w="1188" w:type="dxa"/>
          </w:tcPr>
          <w:p w:rsidR="004F5D8B" w:rsidRPr="003D1A63" w:rsidRDefault="004F5D8B" w:rsidP="00F22468">
            <w:pPr>
              <w:spacing w:before="80" w:after="80"/>
            </w:pPr>
            <w:r w:rsidRPr="003D1A63">
              <w:t>Pertemuan</w:t>
            </w:r>
          </w:p>
        </w:tc>
        <w:tc>
          <w:tcPr>
            <w:tcW w:w="2520" w:type="dxa"/>
          </w:tcPr>
          <w:p w:rsidR="004F5D8B" w:rsidRPr="003D1A63" w:rsidRDefault="004F5D8B" w:rsidP="00F22468">
            <w:pPr>
              <w:spacing w:before="80" w:after="80"/>
            </w:pPr>
            <w:r w:rsidRPr="003D1A63">
              <w:t>Tujuan Pembelajaran Khusus</w:t>
            </w:r>
          </w:p>
        </w:tc>
        <w:tc>
          <w:tcPr>
            <w:tcW w:w="3060" w:type="dxa"/>
          </w:tcPr>
          <w:p w:rsidR="004F5D8B" w:rsidRPr="003D1A63" w:rsidRDefault="004F5D8B" w:rsidP="00F22468">
            <w:pPr>
              <w:spacing w:before="80" w:after="80"/>
              <w:rPr>
                <w:lang w:val="sv-SE"/>
              </w:rPr>
            </w:pPr>
            <w:r w:rsidRPr="003D1A63">
              <w:rPr>
                <w:lang w:val="sv-SE"/>
              </w:rPr>
              <w:t>Sub</w:t>
            </w:r>
            <w:r w:rsidR="001257AD" w:rsidRPr="003D1A63">
              <w:rPr>
                <w:lang w:val="sv-SE"/>
              </w:rPr>
              <w:t>p</w:t>
            </w:r>
            <w:r w:rsidRPr="003D1A63">
              <w:rPr>
                <w:lang w:val="sv-SE"/>
              </w:rPr>
              <w:t>okok Bahasan dan Rincian Materi</w:t>
            </w:r>
          </w:p>
        </w:tc>
        <w:tc>
          <w:tcPr>
            <w:tcW w:w="2340" w:type="dxa"/>
          </w:tcPr>
          <w:p w:rsidR="004F5D8B" w:rsidRPr="003D1A63" w:rsidRDefault="004F5D8B" w:rsidP="00F22468">
            <w:pPr>
              <w:spacing w:before="80" w:after="80"/>
            </w:pPr>
            <w:r w:rsidRPr="003D1A63">
              <w:t>Proses Pembelajaran</w:t>
            </w:r>
          </w:p>
        </w:tc>
        <w:tc>
          <w:tcPr>
            <w:tcW w:w="2340" w:type="dxa"/>
          </w:tcPr>
          <w:p w:rsidR="004F5D8B" w:rsidRPr="003D1A63" w:rsidRDefault="004F5D8B" w:rsidP="00F22468">
            <w:pPr>
              <w:spacing w:before="80" w:after="80"/>
            </w:pPr>
            <w:r w:rsidRPr="003D1A63">
              <w:t>Tugas dan Evaluasi</w:t>
            </w:r>
          </w:p>
        </w:tc>
        <w:tc>
          <w:tcPr>
            <w:tcW w:w="2520" w:type="dxa"/>
          </w:tcPr>
          <w:p w:rsidR="004F5D8B" w:rsidRPr="003D1A63" w:rsidRDefault="004F5D8B" w:rsidP="00F22468">
            <w:pPr>
              <w:spacing w:before="80" w:after="80"/>
            </w:pPr>
            <w:r w:rsidRPr="003D1A63">
              <w:t>Media dan Buku Sumber</w:t>
            </w:r>
          </w:p>
        </w:tc>
      </w:tr>
      <w:tr w:rsidR="00EF3EBC" w:rsidRPr="003D1A63" w:rsidTr="00F22468">
        <w:trPr>
          <w:trHeight w:val="1054"/>
        </w:trPr>
        <w:tc>
          <w:tcPr>
            <w:tcW w:w="1188" w:type="dxa"/>
          </w:tcPr>
          <w:p w:rsidR="00EF3EBC" w:rsidRPr="003D1A63" w:rsidRDefault="00EF3EBC" w:rsidP="00F22468">
            <w:pPr>
              <w:spacing w:before="80" w:after="80"/>
            </w:pPr>
            <w:r w:rsidRPr="003D1A63">
              <w:t>Ke-2</w:t>
            </w:r>
          </w:p>
        </w:tc>
        <w:tc>
          <w:tcPr>
            <w:tcW w:w="2520" w:type="dxa"/>
          </w:tcPr>
          <w:p w:rsidR="00EF3EBC" w:rsidRPr="003D1A63" w:rsidRDefault="0046417E" w:rsidP="00F22468">
            <w:pPr>
              <w:spacing w:before="80" w:after="80"/>
              <w:rPr>
                <w:lang w:val="sv-SE"/>
              </w:rPr>
            </w:pPr>
            <w:r w:rsidRPr="003D1A63">
              <w:t>Perubahan-Perubahan Fisiologi Geriatri</w:t>
            </w:r>
          </w:p>
        </w:tc>
        <w:tc>
          <w:tcPr>
            <w:tcW w:w="3060" w:type="dxa"/>
          </w:tcPr>
          <w:p w:rsidR="00EF3EBC" w:rsidRPr="003D1A63" w:rsidRDefault="00EF3EBC" w:rsidP="00F22468">
            <w:pPr>
              <w:tabs>
                <w:tab w:val="left" w:pos="567"/>
              </w:tabs>
              <w:spacing w:before="80" w:after="80"/>
            </w:pPr>
          </w:p>
        </w:tc>
        <w:tc>
          <w:tcPr>
            <w:tcW w:w="2340" w:type="dxa"/>
          </w:tcPr>
          <w:p w:rsidR="00EF3EBC" w:rsidRPr="003D1A63" w:rsidRDefault="00EF3EBC">
            <w:r w:rsidRPr="003D1A63">
              <w:rPr>
                <w:color w:val="000000"/>
                <w:lang w:val="sv-SE"/>
              </w:rPr>
              <w:t>Menyimak kuliah dari dosen dan diskusi</w:t>
            </w:r>
          </w:p>
        </w:tc>
        <w:tc>
          <w:tcPr>
            <w:tcW w:w="2340" w:type="dxa"/>
          </w:tcPr>
          <w:p w:rsidR="00EF3EBC" w:rsidRPr="003D1A63" w:rsidRDefault="00EF3EBC" w:rsidP="00F22468">
            <w:pPr>
              <w:spacing w:before="80" w:after="80"/>
              <w:rPr>
                <w:lang w:val="fi-FI"/>
              </w:rPr>
            </w:pPr>
            <w:r w:rsidRPr="003D1A63">
              <w:rPr>
                <w:lang w:val="fi-FI"/>
              </w:rPr>
              <w:t>Tanya jawab</w:t>
            </w:r>
          </w:p>
        </w:tc>
        <w:tc>
          <w:tcPr>
            <w:tcW w:w="2520" w:type="dxa"/>
          </w:tcPr>
          <w:p w:rsidR="00EF3EBC" w:rsidRPr="003D1A63" w:rsidRDefault="00BB3AE2">
            <w:r w:rsidRPr="003D1A63">
              <w:t xml:space="preserve">Gallo,JJ, Bogner, HR.,  Fulmer T., Paveza G.J., 2006. 4nd ed. </w:t>
            </w:r>
            <w:r w:rsidRPr="003D1A63">
              <w:rPr>
                <w:i/>
                <w:iCs/>
              </w:rPr>
              <w:t xml:space="preserve">Hand Book of Geriatric Assessment. </w:t>
            </w:r>
            <w:r w:rsidRPr="003D1A63">
              <w:t>Jones and Bartlett Publishers.: Massachusetts</w:t>
            </w:r>
          </w:p>
        </w:tc>
      </w:tr>
    </w:tbl>
    <w:p w:rsidR="002577F6" w:rsidRPr="003D1A63" w:rsidRDefault="002577F6" w:rsidP="0008101E">
      <w:pPr>
        <w:spacing w:before="80" w:after="80"/>
        <w:jc w:val="center"/>
        <w:rPr>
          <w:b/>
        </w:rPr>
      </w:pPr>
    </w:p>
    <w:p w:rsidR="00896C2E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896C2E" w:rsidRPr="003D1A63">
        <w:rPr>
          <w:b/>
        </w:rPr>
        <w:lastRenderedPageBreak/>
        <w:t>SATUAN ACARA PERKULIAHAN</w:t>
      </w:r>
    </w:p>
    <w:p w:rsidR="00896C2E" w:rsidRPr="003D1A63" w:rsidRDefault="00896C2E" w:rsidP="0008101E">
      <w:pPr>
        <w:spacing w:before="80" w:after="80"/>
      </w:pPr>
    </w:p>
    <w:tbl>
      <w:tblPr>
        <w:tblW w:w="13968" w:type="dxa"/>
        <w:tblLook w:val="01E0"/>
      </w:tblPr>
      <w:tblGrid>
        <w:gridCol w:w="3168"/>
        <w:gridCol w:w="10800"/>
      </w:tblGrid>
      <w:tr w:rsidR="00896C2E" w:rsidRPr="003D1A63" w:rsidTr="00F22468">
        <w:tc>
          <w:tcPr>
            <w:tcW w:w="3168" w:type="dxa"/>
          </w:tcPr>
          <w:p w:rsidR="00896C2E" w:rsidRPr="003D1A63" w:rsidRDefault="00896C2E" w:rsidP="00673F5C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800" w:type="dxa"/>
          </w:tcPr>
          <w:p w:rsidR="00896C2E" w:rsidRPr="003D1A63" w:rsidRDefault="006F63A0" w:rsidP="00673F5C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673F5C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800" w:type="dxa"/>
          </w:tcPr>
          <w:p w:rsidR="00896C2E" w:rsidRPr="003D1A63" w:rsidRDefault="0046417E" w:rsidP="00673F5C">
            <w:pPr>
              <w:pStyle w:val="Identitassilabus"/>
            </w:pPr>
            <w:r>
              <w:t>Mahasiswa men</w:t>
            </w:r>
            <w:r w:rsidRPr="003D1A63">
              <w:t xml:space="preserve">gerti tentang </w:t>
            </w:r>
            <w:r w:rsidRPr="0046417E">
              <w:t>Perubahan-Perubahan Horm</w:t>
            </w:r>
            <w:r>
              <w:t xml:space="preserve">onal dan Metabolisme Tubuh Pada </w:t>
            </w:r>
            <w:r w:rsidRPr="0046417E">
              <w:t>Geriatri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673F5C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800" w:type="dxa"/>
          </w:tcPr>
          <w:p w:rsidR="00896C2E" w:rsidRPr="003D1A63" w:rsidRDefault="0046417E" w:rsidP="00673F5C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Mahasiswa mampu memahami Perubahan Hormonal dan metabolisme Pada Lansia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673F5C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800" w:type="dxa"/>
          </w:tcPr>
          <w:p w:rsidR="00896C2E" w:rsidRPr="003D1A63" w:rsidRDefault="00896C2E" w:rsidP="00673F5C">
            <w:pPr>
              <w:pStyle w:val="Identitassilabus"/>
            </w:pPr>
            <w:r w:rsidRPr="003D1A63">
              <w:t>1 (satu) kali</w:t>
            </w:r>
          </w:p>
        </w:tc>
      </w:tr>
    </w:tbl>
    <w:p w:rsidR="00896C2E" w:rsidRPr="003D1A63" w:rsidRDefault="00896C2E" w:rsidP="0008101E">
      <w:pPr>
        <w:spacing w:before="80" w:after="8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1"/>
        <w:gridCol w:w="3043"/>
        <w:gridCol w:w="2332"/>
        <w:gridCol w:w="2328"/>
        <w:gridCol w:w="2511"/>
      </w:tblGrid>
      <w:tr w:rsidR="00896C2E" w:rsidRPr="003D1A63" w:rsidTr="00F22468">
        <w:tc>
          <w:tcPr>
            <w:tcW w:w="1188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20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3060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673F5C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340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40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520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EF3EBC" w:rsidRPr="003D1A63" w:rsidTr="00F22468">
        <w:trPr>
          <w:trHeight w:val="1068"/>
        </w:trPr>
        <w:tc>
          <w:tcPr>
            <w:tcW w:w="1188" w:type="dxa"/>
          </w:tcPr>
          <w:p w:rsidR="00EF3EBC" w:rsidRPr="003D1A63" w:rsidRDefault="00EF3EBC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Ke-3</w:t>
            </w:r>
          </w:p>
        </w:tc>
        <w:tc>
          <w:tcPr>
            <w:tcW w:w="2520" w:type="dxa"/>
          </w:tcPr>
          <w:p w:rsidR="00EF3EBC" w:rsidRPr="0046417E" w:rsidRDefault="0046417E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46417E">
              <w:rPr>
                <w:sz w:val="24"/>
                <w:szCs w:val="24"/>
              </w:rPr>
              <w:t xml:space="preserve">Perubahan-Perubahan Hormonal dan Metabolisme Tubuh Pada </w:t>
            </w:r>
            <w:r w:rsidRPr="0046417E">
              <w:rPr>
                <w:sz w:val="24"/>
                <w:szCs w:val="24"/>
                <w:lang w:val="en-US"/>
              </w:rPr>
              <w:t xml:space="preserve">             </w:t>
            </w:r>
            <w:r w:rsidRPr="0046417E">
              <w:rPr>
                <w:sz w:val="24"/>
                <w:szCs w:val="24"/>
              </w:rPr>
              <w:t>Geriatri</w:t>
            </w:r>
          </w:p>
        </w:tc>
        <w:tc>
          <w:tcPr>
            <w:tcW w:w="3060" w:type="dxa"/>
          </w:tcPr>
          <w:p w:rsidR="00EF3EBC" w:rsidRPr="003D1A63" w:rsidRDefault="00EF3EBC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</w:tcPr>
          <w:p w:rsidR="00EF3EBC" w:rsidRPr="003D1A63" w:rsidRDefault="00EF3EBC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color w:val="000000"/>
                <w:sz w:val="24"/>
                <w:szCs w:val="24"/>
                <w:lang w:val="sv-SE"/>
              </w:rPr>
              <w:t>Menyimak kuliah dari dosen</w:t>
            </w:r>
          </w:p>
        </w:tc>
        <w:tc>
          <w:tcPr>
            <w:tcW w:w="2340" w:type="dxa"/>
          </w:tcPr>
          <w:p w:rsidR="00EF3EBC" w:rsidRPr="003D1A63" w:rsidRDefault="00AE0400" w:rsidP="00657907">
            <w:pPr>
              <w:pStyle w:val="Isidalamkolomsilabus9pt"/>
              <w:rPr>
                <w:sz w:val="24"/>
                <w:szCs w:val="24"/>
                <w:lang w:val="fi-FI"/>
              </w:rPr>
            </w:pPr>
            <w:r w:rsidRPr="003D1A63">
              <w:rPr>
                <w:sz w:val="24"/>
                <w:szCs w:val="24"/>
                <w:lang w:val="fi-FI"/>
              </w:rPr>
              <w:t>Tanya-jawab</w:t>
            </w:r>
          </w:p>
        </w:tc>
        <w:tc>
          <w:tcPr>
            <w:tcW w:w="2520" w:type="dxa"/>
          </w:tcPr>
          <w:p w:rsidR="00EF3EBC" w:rsidRPr="003D1A63" w:rsidRDefault="00156C51">
            <w:r w:rsidRPr="003D1A63">
              <w:t xml:space="preserve">Gallo,JJ, Bogner, HR.,  Fulmer T., Paveza G.J., 2006. 4nd ed. </w:t>
            </w:r>
            <w:r w:rsidRPr="003D1A63">
              <w:rPr>
                <w:i/>
                <w:iCs/>
              </w:rPr>
              <w:t xml:space="preserve">Hand Book of Geriatric Assessment. </w:t>
            </w:r>
            <w:r w:rsidRPr="003D1A63">
              <w:t>Jones and Bartlett Publishers.: Massachusetts</w:t>
            </w:r>
          </w:p>
        </w:tc>
      </w:tr>
    </w:tbl>
    <w:p w:rsidR="009022A7" w:rsidRPr="003D1A63" w:rsidRDefault="009022A7" w:rsidP="0008101E">
      <w:pPr>
        <w:spacing w:before="80" w:after="80"/>
        <w:jc w:val="center"/>
        <w:rPr>
          <w:b/>
          <w:lang w:val="pt-BR"/>
        </w:rPr>
      </w:pPr>
    </w:p>
    <w:p w:rsidR="00964144" w:rsidRPr="003D1A63" w:rsidRDefault="00964144" w:rsidP="0008101E">
      <w:pPr>
        <w:spacing w:before="80" w:after="80"/>
        <w:jc w:val="center"/>
        <w:rPr>
          <w:b/>
          <w:lang w:val="pt-BR"/>
        </w:rPr>
      </w:pPr>
    </w:p>
    <w:p w:rsidR="00896C2E" w:rsidRPr="003D1A63" w:rsidRDefault="00DE449E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896C2E" w:rsidRPr="003D1A63">
        <w:rPr>
          <w:b/>
        </w:rPr>
        <w:lastRenderedPageBreak/>
        <w:t>SATUAN ACARA PERKULIAHAN</w:t>
      </w:r>
    </w:p>
    <w:p w:rsidR="00896C2E" w:rsidRPr="003D1A63" w:rsidRDefault="00896C2E" w:rsidP="0008101E">
      <w:pPr>
        <w:spacing w:before="80" w:after="80"/>
      </w:pPr>
    </w:p>
    <w:tbl>
      <w:tblPr>
        <w:tblW w:w="13968" w:type="dxa"/>
        <w:tblLook w:val="01E0"/>
      </w:tblPr>
      <w:tblGrid>
        <w:gridCol w:w="3168"/>
        <w:gridCol w:w="10800"/>
      </w:tblGrid>
      <w:tr w:rsidR="00896C2E" w:rsidRPr="003D1A63" w:rsidTr="00F22468">
        <w:tc>
          <w:tcPr>
            <w:tcW w:w="3168" w:type="dxa"/>
          </w:tcPr>
          <w:p w:rsidR="00896C2E" w:rsidRPr="003D1A63" w:rsidRDefault="00896C2E" w:rsidP="00FD6F9D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800" w:type="dxa"/>
          </w:tcPr>
          <w:p w:rsidR="00896C2E" w:rsidRPr="003D1A63" w:rsidRDefault="0046417E" w:rsidP="00FD6F9D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FD6F9D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800" w:type="dxa"/>
          </w:tcPr>
          <w:p w:rsidR="00896C2E" w:rsidRPr="003D1A63" w:rsidRDefault="0046417E" w:rsidP="0046417E">
            <w:pPr>
              <w:pStyle w:val="Identitassilabus"/>
            </w:pPr>
            <w:r>
              <w:t>Mahasiswa mengerti tentang P</w:t>
            </w:r>
            <w:r w:rsidR="003D1A63">
              <w:t xml:space="preserve">erubahan </w:t>
            </w:r>
            <w:r>
              <w:t>Kognitif Pada L</w:t>
            </w:r>
            <w:r w:rsidR="003D1A63">
              <w:t>ansia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FD6F9D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800" w:type="dxa"/>
          </w:tcPr>
          <w:p w:rsidR="00896C2E" w:rsidRPr="003D1A63" w:rsidRDefault="00AB5CA7" w:rsidP="0046417E">
            <w:pPr>
              <w:pStyle w:val="Identitassilabus"/>
              <w:rPr>
                <w:lang w:val="sv-SE"/>
              </w:rPr>
            </w:pPr>
            <w:r w:rsidRPr="003D1A63">
              <w:rPr>
                <w:lang w:val="sv-SE"/>
              </w:rPr>
              <w:t xml:space="preserve">Mahasiswa </w:t>
            </w:r>
            <w:r w:rsidR="0046417E">
              <w:rPr>
                <w:lang w:val="sv-SE"/>
              </w:rPr>
              <w:t>mengerti tentang Perubahan Kognitif pada Lansia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FD6F9D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800" w:type="dxa"/>
          </w:tcPr>
          <w:p w:rsidR="00896C2E" w:rsidRPr="003D1A63" w:rsidRDefault="00896C2E" w:rsidP="00FD6F9D">
            <w:pPr>
              <w:pStyle w:val="Identitassilabus"/>
            </w:pPr>
            <w:r w:rsidRPr="003D1A63">
              <w:t>1 (satu) kali</w:t>
            </w:r>
          </w:p>
        </w:tc>
      </w:tr>
    </w:tbl>
    <w:p w:rsidR="00896C2E" w:rsidRPr="003D1A63" w:rsidRDefault="00896C2E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825"/>
        <w:gridCol w:w="2734"/>
        <w:gridCol w:w="2153"/>
        <w:gridCol w:w="2330"/>
        <w:gridCol w:w="2503"/>
      </w:tblGrid>
      <w:tr w:rsidR="00896C2E" w:rsidRPr="003D1A63" w:rsidTr="003D1A63">
        <w:tc>
          <w:tcPr>
            <w:tcW w:w="1243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825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734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FD6F9D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153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30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503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FE0ADE" w:rsidRPr="003D1A63" w:rsidTr="003D1A63">
        <w:trPr>
          <w:trHeight w:val="874"/>
        </w:trPr>
        <w:tc>
          <w:tcPr>
            <w:tcW w:w="1243" w:type="dxa"/>
          </w:tcPr>
          <w:p w:rsidR="00FE0ADE" w:rsidRPr="003D1A63" w:rsidRDefault="00FE0AD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Ke-4</w:t>
            </w:r>
          </w:p>
        </w:tc>
        <w:tc>
          <w:tcPr>
            <w:tcW w:w="2825" w:type="dxa"/>
          </w:tcPr>
          <w:p w:rsidR="00FE0ADE" w:rsidRPr="003D1A63" w:rsidRDefault="0046417E" w:rsidP="0046417E">
            <w:pPr>
              <w:pStyle w:val="Default"/>
              <w:jc w:val="both"/>
              <w:rPr>
                <w:lang w:val="sv-SE"/>
              </w:rPr>
            </w:pPr>
            <w:r>
              <w:rPr>
                <w:lang w:val="sv-SE"/>
              </w:rPr>
              <w:t>Perubahan Kognitif Pada Lansia</w:t>
            </w:r>
          </w:p>
        </w:tc>
        <w:tc>
          <w:tcPr>
            <w:tcW w:w="2734" w:type="dxa"/>
          </w:tcPr>
          <w:p w:rsidR="00FE0ADE" w:rsidRPr="003D1A63" w:rsidRDefault="00FE0ADE" w:rsidP="00F22468">
            <w:pPr>
              <w:tabs>
                <w:tab w:val="left" w:pos="567"/>
              </w:tabs>
              <w:spacing w:before="80" w:after="80"/>
            </w:pPr>
          </w:p>
        </w:tc>
        <w:tc>
          <w:tcPr>
            <w:tcW w:w="2153" w:type="dxa"/>
          </w:tcPr>
          <w:p w:rsidR="00FE0ADE" w:rsidRPr="003D1A63" w:rsidRDefault="003D1A63" w:rsidP="00F22468">
            <w:pPr>
              <w:spacing w:before="80" w:after="80"/>
            </w:pPr>
            <w:r w:rsidRPr="003D1A63">
              <w:rPr>
                <w:color w:val="000000"/>
                <w:lang w:val="sv-SE"/>
              </w:rPr>
              <w:t>Menyimak kuliah dari dosen</w:t>
            </w:r>
          </w:p>
        </w:tc>
        <w:tc>
          <w:tcPr>
            <w:tcW w:w="2330" w:type="dxa"/>
          </w:tcPr>
          <w:p w:rsidR="00FE0ADE" w:rsidRPr="003D1A63" w:rsidRDefault="003D1A63">
            <w:r>
              <w:t>Tanya jawab</w:t>
            </w:r>
          </w:p>
        </w:tc>
        <w:tc>
          <w:tcPr>
            <w:tcW w:w="2503" w:type="dxa"/>
          </w:tcPr>
          <w:p w:rsidR="00FE0ADE" w:rsidRPr="003D1A63" w:rsidRDefault="003D1A63">
            <w:r w:rsidRPr="003D1A63">
              <w:t xml:space="preserve">Gallo,JJ, Bogner, HR.,  Fulmer T., Paveza G.J., 2006. 4nd ed. </w:t>
            </w:r>
            <w:r w:rsidRPr="003D1A63">
              <w:rPr>
                <w:i/>
                <w:iCs/>
              </w:rPr>
              <w:t xml:space="preserve">Hand Book of Geriatric Assessment. </w:t>
            </w:r>
            <w:r w:rsidRPr="003D1A63">
              <w:t>Jones and Bartlett Publishers.: Massachusetts</w:t>
            </w:r>
          </w:p>
        </w:tc>
      </w:tr>
    </w:tbl>
    <w:p w:rsidR="002577F6" w:rsidRPr="003D1A63" w:rsidRDefault="002577F6" w:rsidP="0008101E">
      <w:pPr>
        <w:spacing w:before="80" w:after="80"/>
        <w:jc w:val="center"/>
        <w:rPr>
          <w:b/>
          <w:lang w:val="pt-BR"/>
        </w:rPr>
      </w:pPr>
    </w:p>
    <w:p w:rsidR="00896C2E" w:rsidRPr="003D1A63" w:rsidRDefault="00023D6A" w:rsidP="0008101E">
      <w:pPr>
        <w:spacing w:before="80" w:after="80"/>
        <w:jc w:val="center"/>
        <w:rPr>
          <w:b/>
        </w:rPr>
      </w:pPr>
      <w:r w:rsidRPr="003D1A63">
        <w:rPr>
          <w:b/>
          <w:lang w:val="pt-BR"/>
        </w:rPr>
        <w:br w:type="page"/>
      </w:r>
      <w:r w:rsidR="00896C2E" w:rsidRPr="003D1A63">
        <w:rPr>
          <w:b/>
        </w:rPr>
        <w:lastRenderedPageBreak/>
        <w:t>SATUAN ACARA PERKULIAHAN</w:t>
      </w:r>
    </w:p>
    <w:p w:rsidR="00896C2E" w:rsidRPr="003D1A63" w:rsidRDefault="00896C2E" w:rsidP="0008101E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896C2E" w:rsidRPr="003D1A63" w:rsidTr="00F22468">
        <w:tc>
          <w:tcPr>
            <w:tcW w:w="3168" w:type="dxa"/>
          </w:tcPr>
          <w:p w:rsidR="00896C2E" w:rsidRPr="003D1A63" w:rsidRDefault="00896C2E" w:rsidP="00D46CB2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896C2E" w:rsidRPr="003D1A63" w:rsidRDefault="0046417E" w:rsidP="00D46CB2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D46CB2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896C2E" w:rsidRPr="003D1A63" w:rsidRDefault="00C430CA" w:rsidP="00C430CA">
            <w:pPr>
              <w:pStyle w:val="Identitassilabus"/>
            </w:pPr>
            <w:r>
              <w:t>Mahasiswa mengerti tentang Gaya Hidup Pada Lansia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D46CB2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896C2E" w:rsidRPr="003D1A63" w:rsidRDefault="00C430CA" w:rsidP="00D46CB2">
            <w:pPr>
              <w:pStyle w:val="Identitassilabus"/>
              <w:rPr>
                <w:lang w:val="fi-FI"/>
              </w:rPr>
            </w:pPr>
            <w:r>
              <w:rPr>
                <w:lang w:val="fi-FI"/>
              </w:rPr>
              <w:t>Mahasiswa Mengerti tentang Ekonomi yang Terjadi pada Lansia</w:t>
            </w:r>
          </w:p>
        </w:tc>
      </w:tr>
      <w:tr w:rsidR="00896C2E" w:rsidRPr="003D1A63" w:rsidTr="00F22468">
        <w:tc>
          <w:tcPr>
            <w:tcW w:w="3168" w:type="dxa"/>
          </w:tcPr>
          <w:p w:rsidR="00896C2E" w:rsidRPr="003D1A63" w:rsidRDefault="00896C2E" w:rsidP="00D46CB2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896C2E" w:rsidRPr="003D1A63" w:rsidRDefault="00896C2E" w:rsidP="00D46CB2">
            <w:pPr>
              <w:pStyle w:val="Identitassilabus"/>
            </w:pPr>
            <w:r w:rsidRPr="003D1A63">
              <w:t>1 (satu) kali</w:t>
            </w:r>
          </w:p>
        </w:tc>
      </w:tr>
    </w:tbl>
    <w:p w:rsidR="00896C2E" w:rsidRPr="003D1A63" w:rsidRDefault="00896C2E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1"/>
        <w:gridCol w:w="3043"/>
        <w:gridCol w:w="2155"/>
        <w:gridCol w:w="2329"/>
        <w:gridCol w:w="2507"/>
      </w:tblGrid>
      <w:tr w:rsidR="00896C2E" w:rsidRPr="003D1A63" w:rsidTr="000D6022">
        <w:tc>
          <w:tcPr>
            <w:tcW w:w="1243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11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3043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 Pokok Bahasan dan Rincian Materi</w:t>
            </w:r>
          </w:p>
        </w:tc>
        <w:tc>
          <w:tcPr>
            <w:tcW w:w="2155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29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507" w:type="dxa"/>
          </w:tcPr>
          <w:p w:rsidR="00896C2E" w:rsidRPr="003D1A63" w:rsidRDefault="00896C2E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94596F" w:rsidRPr="003D1A63" w:rsidTr="000D6022">
        <w:trPr>
          <w:trHeight w:val="1590"/>
        </w:trPr>
        <w:tc>
          <w:tcPr>
            <w:tcW w:w="1243" w:type="dxa"/>
          </w:tcPr>
          <w:p w:rsidR="0094596F" w:rsidRPr="003D1A63" w:rsidRDefault="0094596F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Ke-5</w:t>
            </w:r>
          </w:p>
        </w:tc>
        <w:tc>
          <w:tcPr>
            <w:tcW w:w="2511" w:type="dxa"/>
          </w:tcPr>
          <w:p w:rsidR="0094596F" w:rsidRPr="003D1A63" w:rsidRDefault="0046417E" w:rsidP="00204FB9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Gaya Hidup pada Lansia</w:t>
            </w:r>
          </w:p>
        </w:tc>
        <w:tc>
          <w:tcPr>
            <w:tcW w:w="3043" w:type="dxa"/>
          </w:tcPr>
          <w:p w:rsidR="0094596F" w:rsidRPr="003D1A63" w:rsidRDefault="0094596F" w:rsidP="0098726C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155" w:type="dxa"/>
          </w:tcPr>
          <w:p w:rsidR="0094596F" w:rsidRPr="003D1A63" w:rsidRDefault="000547ED" w:rsidP="00204FB9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color w:val="000000"/>
                <w:sz w:val="24"/>
                <w:szCs w:val="24"/>
                <w:lang w:val="sv-SE"/>
              </w:rPr>
              <w:t>Menyimak kuliah dari dosen</w:t>
            </w:r>
          </w:p>
        </w:tc>
        <w:tc>
          <w:tcPr>
            <w:tcW w:w="2329" w:type="dxa"/>
          </w:tcPr>
          <w:p w:rsidR="0094596F" w:rsidRPr="00C430CA" w:rsidRDefault="00C430CA" w:rsidP="00657907">
            <w:pPr>
              <w:pStyle w:val="Isidalamkolomsilabus9pt"/>
              <w:rPr>
                <w:sz w:val="24"/>
                <w:szCs w:val="24"/>
                <w:lang w:val="fi-FI"/>
              </w:rPr>
            </w:pPr>
            <w:r w:rsidRPr="00C430CA">
              <w:rPr>
                <w:sz w:val="24"/>
                <w:szCs w:val="24"/>
              </w:rPr>
              <w:t>Tanya jawab</w:t>
            </w:r>
          </w:p>
        </w:tc>
        <w:tc>
          <w:tcPr>
            <w:tcW w:w="2507" w:type="dxa"/>
          </w:tcPr>
          <w:p w:rsidR="000E79AE" w:rsidRPr="003D1A63" w:rsidRDefault="00C430CA">
            <w:r w:rsidRPr="003D1A63">
              <w:t xml:space="preserve">Gallo,JJ, Bogner, HR.,  Fulmer T., Paveza G.J., 2006. 4nd ed. </w:t>
            </w:r>
            <w:r w:rsidRPr="003D1A63">
              <w:rPr>
                <w:i/>
                <w:iCs/>
              </w:rPr>
              <w:t xml:space="preserve">Hand Book of Geriatric Assessment. </w:t>
            </w:r>
            <w:r w:rsidRPr="003D1A63">
              <w:t>Jones and Bartlett Publishers.: Massachusetts</w:t>
            </w:r>
          </w:p>
        </w:tc>
      </w:tr>
    </w:tbl>
    <w:p w:rsidR="00322676" w:rsidRPr="003D1A63" w:rsidRDefault="00322676" w:rsidP="00D46CB2">
      <w:pPr>
        <w:pStyle w:val="Isidalamkolomsilabus9pt"/>
        <w:rPr>
          <w:sz w:val="24"/>
          <w:szCs w:val="24"/>
          <w:lang w:val="pt-BR"/>
        </w:rPr>
      </w:pPr>
    </w:p>
    <w:p w:rsidR="008F3A37" w:rsidRPr="003D1A63" w:rsidRDefault="002577F6" w:rsidP="0062386D">
      <w:pPr>
        <w:pStyle w:val="Isidalamkolomsilabus9pt"/>
        <w:jc w:val="center"/>
        <w:rPr>
          <w:b/>
          <w:sz w:val="24"/>
          <w:szCs w:val="24"/>
        </w:rPr>
      </w:pPr>
      <w:r w:rsidRPr="003D1A63">
        <w:rPr>
          <w:b/>
          <w:sz w:val="24"/>
          <w:szCs w:val="24"/>
          <w:lang w:val="pt-BR"/>
        </w:rPr>
        <w:br w:type="page"/>
      </w:r>
      <w:r w:rsidR="008F3A37" w:rsidRPr="003D1A63">
        <w:rPr>
          <w:b/>
          <w:sz w:val="24"/>
          <w:szCs w:val="24"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13788" w:type="dxa"/>
        <w:tblLook w:val="01E0"/>
      </w:tblPr>
      <w:tblGrid>
        <w:gridCol w:w="3168"/>
        <w:gridCol w:w="10620"/>
      </w:tblGrid>
      <w:tr w:rsidR="008F3A37" w:rsidRPr="003D1A63" w:rsidTr="00F22468">
        <w:tc>
          <w:tcPr>
            <w:tcW w:w="3168" w:type="dxa"/>
          </w:tcPr>
          <w:p w:rsidR="008F3A37" w:rsidRPr="003D1A63" w:rsidRDefault="008F3A37" w:rsidP="0062386D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620" w:type="dxa"/>
          </w:tcPr>
          <w:p w:rsidR="008F3A37" w:rsidRPr="003D1A63" w:rsidRDefault="00C37A7D" w:rsidP="0062386D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62386D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620" w:type="dxa"/>
          </w:tcPr>
          <w:p w:rsidR="008F3A37" w:rsidRPr="003D1A63" w:rsidRDefault="00B215DE" w:rsidP="00B215DE">
            <w:pPr>
              <w:pStyle w:val="Identitassilabus"/>
            </w:pPr>
            <w:r>
              <w:t xml:space="preserve">Mahasiswa Mengerti Tentang </w:t>
            </w:r>
            <w:r w:rsidR="000A50BE">
              <w:rPr>
                <w:lang w:val="id-ID"/>
              </w:rPr>
              <w:t xml:space="preserve">Penyakit – </w:t>
            </w:r>
            <w:r w:rsidR="000A50BE">
              <w:rPr>
                <w:lang w:val="en-US"/>
              </w:rPr>
              <w:t>P</w:t>
            </w:r>
            <w:r>
              <w:rPr>
                <w:lang w:val="id-ID"/>
              </w:rPr>
              <w:t xml:space="preserve">enyakit </w:t>
            </w:r>
            <w:r>
              <w:rPr>
                <w:lang w:val="en-US"/>
              </w:rPr>
              <w:t>Pada</w:t>
            </w: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>L</w:t>
            </w:r>
            <w:r>
              <w:rPr>
                <w:lang w:val="id-ID"/>
              </w:rPr>
              <w:t xml:space="preserve">anjut </w:t>
            </w:r>
            <w:r>
              <w:rPr>
                <w:lang w:val="en-US"/>
              </w:rPr>
              <w:t>U</w:t>
            </w:r>
            <w:r>
              <w:rPr>
                <w:lang w:val="id-ID"/>
              </w:rPr>
              <w:t>sia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62386D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620" w:type="dxa"/>
          </w:tcPr>
          <w:p w:rsidR="008F3A37" w:rsidRPr="003D1A63" w:rsidRDefault="000A50BE" w:rsidP="0062386D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Mahasiswa Mampu Memahami tentang Penyakit Apa Saja Yang Terjadi Pada Lansia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62386D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620" w:type="dxa"/>
          </w:tcPr>
          <w:p w:rsidR="008F3A37" w:rsidRPr="003D1A63" w:rsidRDefault="008F3A37" w:rsidP="0062386D">
            <w:pPr>
              <w:pStyle w:val="Identitassilabus"/>
            </w:pPr>
            <w:r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0"/>
        <w:gridCol w:w="3042"/>
        <w:gridCol w:w="2154"/>
        <w:gridCol w:w="2328"/>
        <w:gridCol w:w="2511"/>
      </w:tblGrid>
      <w:tr w:rsidR="008F3A37" w:rsidRPr="003D1A63" w:rsidTr="00C37A7D">
        <w:tc>
          <w:tcPr>
            <w:tcW w:w="1243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10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3042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E75BD5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154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28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511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F43B87" w:rsidRPr="003D1A63" w:rsidTr="00C37A7D">
        <w:trPr>
          <w:trHeight w:val="1140"/>
        </w:trPr>
        <w:tc>
          <w:tcPr>
            <w:tcW w:w="1243" w:type="dxa"/>
          </w:tcPr>
          <w:p w:rsidR="00F43B87" w:rsidRPr="003D1A63" w:rsidRDefault="00F43B8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Ke-6</w:t>
            </w:r>
          </w:p>
        </w:tc>
        <w:tc>
          <w:tcPr>
            <w:tcW w:w="2510" w:type="dxa"/>
          </w:tcPr>
          <w:p w:rsidR="00F43B87" w:rsidRPr="003D1A63" w:rsidRDefault="00B215DE" w:rsidP="00B215DE">
            <w:pPr>
              <w:spacing w:before="80" w:after="80"/>
              <w:rPr>
                <w:lang w:val="sv-SE"/>
              </w:rPr>
            </w:pPr>
            <w:r>
              <w:rPr>
                <w:lang w:val="id-ID"/>
              </w:rPr>
              <w:t xml:space="preserve">Penyakit – </w:t>
            </w:r>
            <w:r>
              <w:rPr>
                <w:lang w:val="en-US"/>
              </w:rPr>
              <w:t>P</w:t>
            </w:r>
            <w:r w:rsidR="00C37A7D">
              <w:rPr>
                <w:lang w:val="id-ID"/>
              </w:rPr>
              <w:t xml:space="preserve">enyakit </w:t>
            </w:r>
            <w:r>
              <w:rPr>
                <w:lang w:val="en-US"/>
              </w:rPr>
              <w:t>P</w:t>
            </w:r>
            <w:r>
              <w:rPr>
                <w:lang w:val="id-ID"/>
              </w:rPr>
              <w:t xml:space="preserve">ada </w:t>
            </w:r>
            <w:r>
              <w:rPr>
                <w:lang w:val="en-US"/>
              </w:rPr>
              <w:t>L</w:t>
            </w:r>
            <w:r>
              <w:rPr>
                <w:lang w:val="id-ID"/>
              </w:rPr>
              <w:t xml:space="preserve">anjut </w:t>
            </w:r>
            <w:r>
              <w:rPr>
                <w:lang w:val="en-US"/>
              </w:rPr>
              <w:t>U</w:t>
            </w:r>
            <w:r w:rsidR="00C37A7D">
              <w:rPr>
                <w:lang w:val="id-ID"/>
              </w:rPr>
              <w:t>sia</w:t>
            </w:r>
          </w:p>
        </w:tc>
        <w:tc>
          <w:tcPr>
            <w:tcW w:w="3042" w:type="dxa"/>
          </w:tcPr>
          <w:p w:rsidR="00F43B87" w:rsidRPr="003D1A63" w:rsidRDefault="00F43B87" w:rsidP="00F22468">
            <w:pPr>
              <w:tabs>
                <w:tab w:val="left" w:pos="567"/>
              </w:tabs>
              <w:spacing w:before="80" w:after="80"/>
              <w:rPr>
                <w:lang w:val="sv-SE"/>
              </w:rPr>
            </w:pPr>
          </w:p>
        </w:tc>
        <w:tc>
          <w:tcPr>
            <w:tcW w:w="2154" w:type="dxa"/>
          </w:tcPr>
          <w:p w:rsidR="00F43B87" w:rsidRPr="003D1A63" w:rsidRDefault="00C37A7D" w:rsidP="00F22468">
            <w:pPr>
              <w:spacing w:before="80" w:after="80"/>
              <w:rPr>
                <w:lang w:val="sv-SE"/>
              </w:rPr>
            </w:pPr>
            <w:r w:rsidRPr="003D1A63">
              <w:rPr>
                <w:color w:val="000000"/>
                <w:lang w:val="sv-SE"/>
              </w:rPr>
              <w:t>Menyimak kuliah dari dosen</w:t>
            </w:r>
          </w:p>
        </w:tc>
        <w:tc>
          <w:tcPr>
            <w:tcW w:w="2328" w:type="dxa"/>
          </w:tcPr>
          <w:p w:rsidR="00F43B87" w:rsidRPr="003D1A63" w:rsidRDefault="00C37A7D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Tanya Jawab</w:t>
            </w:r>
          </w:p>
        </w:tc>
        <w:tc>
          <w:tcPr>
            <w:tcW w:w="2511" w:type="dxa"/>
          </w:tcPr>
          <w:p w:rsidR="00F43B87" w:rsidRPr="003D1A63" w:rsidRDefault="00C37A7D">
            <w:pPr>
              <w:rPr>
                <w:lang w:val="sv-SE"/>
              </w:rPr>
            </w:pPr>
            <w:r w:rsidRPr="003D1A63">
              <w:t xml:space="preserve">Gallo,JJ, Bogner, HR.,  Fulmer T., Paveza G.J., 2006. 4nd ed. </w:t>
            </w:r>
            <w:r w:rsidRPr="003D1A63">
              <w:rPr>
                <w:i/>
                <w:iCs/>
              </w:rPr>
              <w:t xml:space="preserve">Hand Book of Geriatric Assessment. </w:t>
            </w:r>
            <w:r w:rsidRPr="003D1A63">
              <w:t>Jones and Bartlett Publishers.: Massachusetts</w:t>
            </w:r>
          </w:p>
        </w:tc>
      </w:tr>
    </w:tbl>
    <w:p w:rsidR="00CB764C" w:rsidRPr="003D1A63" w:rsidRDefault="00CB764C" w:rsidP="0008101E">
      <w:pPr>
        <w:spacing w:before="80" w:after="80"/>
        <w:jc w:val="center"/>
        <w:rPr>
          <w:b/>
          <w:lang w:val="pt-BR"/>
        </w:rPr>
      </w:pPr>
    </w:p>
    <w:p w:rsidR="008F3A37" w:rsidRPr="003D1A63" w:rsidRDefault="00B43D4A" w:rsidP="0008101E">
      <w:pPr>
        <w:spacing w:before="80" w:after="80"/>
        <w:jc w:val="center"/>
        <w:rPr>
          <w:b/>
        </w:rPr>
      </w:pPr>
      <w:r w:rsidRPr="003D1A63">
        <w:rPr>
          <w:b/>
          <w:lang w:val="pt-BR"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13788" w:type="dxa"/>
        <w:tblLook w:val="01E0"/>
      </w:tblPr>
      <w:tblGrid>
        <w:gridCol w:w="3168"/>
        <w:gridCol w:w="10620"/>
      </w:tblGrid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620" w:type="dxa"/>
          </w:tcPr>
          <w:p w:rsidR="008F3A37" w:rsidRPr="003D1A63" w:rsidRDefault="003A24CF" w:rsidP="009D0CE0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620" w:type="dxa"/>
          </w:tcPr>
          <w:p w:rsidR="008F3A37" w:rsidRPr="003D1A63" w:rsidRDefault="008F3A37" w:rsidP="009D0CE0">
            <w:pPr>
              <w:pStyle w:val="Identitassilabus"/>
            </w:pP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620" w:type="dxa"/>
          </w:tcPr>
          <w:p w:rsidR="008F3A37" w:rsidRPr="003D1A63" w:rsidRDefault="008F3A37" w:rsidP="009D0CE0">
            <w:pPr>
              <w:pStyle w:val="Identitassilabus"/>
              <w:rPr>
                <w:lang w:val="fi-FI"/>
              </w:rPr>
            </w:pP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620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1 (satu) kali</w:t>
            </w:r>
          </w:p>
        </w:tc>
      </w:tr>
    </w:tbl>
    <w:p w:rsidR="008F3A37" w:rsidRPr="003D1A63" w:rsidRDefault="008F3A37" w:rsidP="009D0CE0">
      <w:pPr>
        <w:pStyle w:val="Identitassilabus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1"/>
        <w:gridCol w:w="3044"/>
        <w:gridCol w:w="2154"/>
        <w:gridCol w:w="2329"/>
        <w:gridCol w:w="2507"/>
      </w:tblGrid>
      <w:tr w:rsidR="008F3A37" w:rsidRPr="003D1A63" w:rsidTr="003A24CF">
        <w:tc>
          <w:tcPr>
            <w:tcW w:w="1243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11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3044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9D0CE0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154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29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507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3A24CF">
        <w:trPr>
          <w:trHeight w:val="1745"/>
        </w:trPr>
        <w:tc>
          <w:tcPr>
            <w:tcW w:w="1243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Ke-7</w:t>
            </w:r>
          </w:p>
        </w:tc>
        <w:tc>
          <w:tcPr>
            <w:tcW w:w="2511" w:type="dxa"/>
          </w:tcPr>
          <w:p w:rsidR="006F63A0" w:rsidRPr="003A24CF" w:rsidRDefault="006F63A0" w:rsidP="00204FB9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t xml:space="preserve">Menopause dan </w:t>
            </w:r>
            <w:r>
              <w:rPr>
                <w:sz w:val="24"/>
                <w:szCs w:val="24"/>
                <w:lang w:val="en-US"/>
              </w:rPr>
              <w:t>O</w:t>
            </w:r>
            <w:r w:rsidRPr="003A24CF">
              <w:rPr>
                <w:sz w:val="24"/>
                <w:szCs w:val="24"/>
                <w:lang w:val="id-ID"/>
              </w:rPr>
              <w:t>steoporosis</w:t>
            </w:r>
          </w:p>
        </w:tc>
        <w:tc>
          <w:tcPr>
            <w:tcW w:w="3044" w:type="dxa"/>
          </w:tcPr>
          <w:p w:rsidR="006F63A0" w:rsidRPr="003D1A63" w:rsidRDefault="006F63A0" w:rsidP="0098726C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154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Menyimak Dari Dosen</w:t>
            </w:r>
          </w:p>
        </w:tc>
        <w:tc>
          <w:tcPr>
            <w:tcW w:w="2329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jc w:val="center"/>
              <w:rPr>
                <w:lang w:val="pt-BR"/>
              </w:rPr>
            </w:pPr>
          </w:p>
        </w:tc>
        <w:tc>
          <w:tcPr>
            <w:tcW w:w="2507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8F3A37" w:rsidRPr="003D1A63" w:rsidRDefault="001864D2" w:rsidP="0008101E">
      <w:pPr>
        <w:spacing w:before="80" w:after="80"/>
        <w:jc w:val="center"/>
        <w:rPr>
          <w:b/>
        </w:rPr>
      </w:pPr>
      <w:r w:rsidRPr="003D1A63">
        <w:rPr>
          <w:b/>
          <w:lang w:val="pt-BR"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8F3A37" w:rsidRPr="003D1A63" w:rsidRDefault="006F63A0" w:rsidP="009D0CE0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8F3A37" w:rsidRPr="003D1A63" w:rsidRDefault="006F63A0" w:rsidP="009D0CE0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UTS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8F3A37" w:rsidRPr="003D1A63" w:rsidRDefault="008F3A37" w:rsidP="009D0CE0">
            <w:pPr>
              <w:pStyle w:val="Identitassilabus"/>
              <w:rPr>
                <w:lang w:val="sv-SE"/>
              </w:rPr>
            </w:pP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8F3A37" w:rsidRPr="003D1A63" w:rsidRDefault="008F3A37" w:rsidP="009D0CE0">
            <w:pPr>
              <w:pStyle w:val="Identitassilabus"/>
            </w:pPr>
            <w:r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0"/>
        <w:gridCol w:w="3043"/>
        <w:gridCol w:w="2154"/>
        <w:gridCol w:w="2328"/>
        <w:gridCol w:w="2510"/>
      </w:tblGrid>
      <w:tr w:rsidR="008F3A37" w:rsidRPr="003D1A63" w:rsidTr="000D6022">
        <w:tc>
          <w:tcPr>
            <w:tcW w:w="1243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10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3043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9D0CE0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154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28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510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8B022D" w:rsidRPr="003D1A63" w:rsidTr="000D6022">
        <w:trPr>
          <w:trHeight w:val="1305"/>
        </w:trPr>
        <w:tc>
          <w:tcPr>
            <w:tcW w:w="1243" w:type="dxa"/>
          </w:tcPr>
          <w:p w:rsidR="008B022D" w:rsidRPr="003D1A63" w:rsidRDefault="008B022D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Ke-8</w:t>
            </w:r>
          </w:p>
        </w:tc>
        <w:tc>
          <w:tcPr>
            <w:tcW w:w="2510" w:type="dxa"/>
          </w:tcPr>
          <w:p w:rsidR="008B022D" w:rsidRPr="003D1A63" w:rsidRDefault="000D6022" w:rsidP="00F22468">
            <w:pPr>
              <w:spacing w:before="80" w:after="80"/>
              <w:rPr>
                <w:lang w:val="sv-SE"/>
              </w:rPr>
            </w:pPr>
            <w:r>
              <w:rPr>
                <w:lang w:val="sv-SE"/>
              </w:rPr>
              <w:t>UTS</w:t>
            </w:r>
          </w:p>
        </w:tc>
        <w:tc>
          <w:tcPr>
            <w:tcW w:w="3043" w:type="dxa"/>
          </w:tcPr>
          <w:p w:rsidR="008B022D" w:rsidRPr="003D1A63" w:rsidRDefault="008B022D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154" w:type="dxa"/>
          </w:tcPr>
          <w:p w:rsidR="008B022D" w:rsidRPr="003D1A63" w:rsidRDefault="008B022D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28" w:type="dxa"/>
          </w:tcPr>
          <w:p w:rsidR="008B022D" w:rsidRPr="003D1A63" w:rsidRDefault="000D6022">
            <w:r>
              <w:t>Ujian Tulis</w:t>
            </w:r>
          </w:p>
        </w:tc>
        <w:tc>
          <w:tcPr>
            <w:tcW w:w="2510" w:type="dxa"/>
          </w:tcPr>
          <w:p w:rsidR="008B022D" w:rsidRPr="003D1A63" w:rsidRDefault="008B022D"/>
        </w:tc>
      </w:tr>
    </w:tbl>
    <w:p w:rsidR="000D6022" w:rsidRDefault="000D6022" w:rsidP="00FE6F11">
      <w:pPr>
        <w:spacing w:before="240" w:after="80"/>
        <w:jc w:val="center"/>
        <w:rPr>
          <w:b/>
        </w:rPr>
      </w:pPr>
    </w:p>
    <w:p w:rsidR="008F3A37" w:rsidRPr="003D1A63" w:rsidRDefault="000D6022" w:rsidP="00FE6F11">
      <w:pPr>
        <w:spacing w:before="240" w:after="80"/>
        <w:jc w:val="center"/>
        <w:rPr>
          <w:b/>
        </w:rPr>
      </w:pPr>
      <w:r>
        <w:rPr>
          <w:b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13788" w:type="dxa"/>
        <w:tblLook w:val="01E0"/>
      </w:tblPr>
      <w:tblGrid>
        <w:gridCol w:w="3168"/>
        <w:gridCol w:w="10620"/>
      </w:tblGrid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620" w:type="dxa"/>
          </w:tcPr>
          <w:p w:rsidR="008F3A3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620" w:type="dxa"/>
          </w:tcPr>
          <w:p w:rsidR="008F3A37" w:rsidRPr="003D1A63" w:rsidRDefault="006F63A0" w:rsidP="0087510A">
            <w:pPr>
              <w:pStyle w:val="Identitassilabus"/>
            </w:pPr>
            <w:r>
              <w:t>Presentasi Kelompok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620" w:type="dxa"/>
          </w:tcPr>
          <w:p w:rsidR="008F3A37" w:rsidRPr="003D1A63" w:rsidRDefault="006F63A0" w:rsidP="0087510A">
            <w:pPr>
              <w:pStyle w:val="Identitassilabus"/>
              <w:rPr>
                <w:lang w:val="fi-FI"/>
              </w:rPr>
            </w:pPr>
            <w:r>
              <w:rPr>
                <w:lang w:val="fi-FI"/>
              </w:rPr>
              <w:t>Prsentasi Kelompok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620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3095"/>
        <w:gridCol w:w="2460"/>
        <w:gridCol w:w="2154"/>
        <w:gridCol w:w="2329"/>
        <w:gridCol w:w="2507"/>
      </w:tblGrid>
      <w:tr w:rsidR="008F3A37" w:rsidRPr="003D1A63" w:rsidTr="000D6022">
        <w:tc>
          <w:tcPr>
            <w:tcW w:w="1243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3095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460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FE6F11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154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29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507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0D6022" w:rsidRPr="003D1A63" w:rsidTr="000D6022">
        <w:trPr>
          <w:trHeight w:val="1773"/>
        </w:trPr>
        <w:tc>
          <w:tcPr>
            <w:tcW w:w="1243" w:type="dxa"/>
          </w:tcPr>
          <w:p w:rsidR="000D6022" w:rsidRPr="003D1A63" w:rsidRDefault="000D602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Ke-9</w:t>
            </w:r>
          </w:p>
        </w:tc>
        <w:tc>
          <w:tcPr>
            <w:tcW w:w="3095" w:type="dxa"/>
          </w:tcPr>
          <w:p w:rsidR="000D6022" w:rsidRPr="006F63A0" w:rsidRDefault="006F63A0" w:rsidP="008570AA">
            <w:pPr>
              <w:ind w:left="1985" w:hanging="1985"/>
              <w:jc w:val="both"/>
              <w:rPr>
                <w:lang w:val="en-US"/>
              </w:rPr>
            </w:pPr>
            <w:r>
              <w:rPr>
                <w:lang w:val="en-US"/>
              </w:rPr>
              <w:t>Presentasi Kelompok</w:t>
            </w:r>
          </w:p>
          <w:p w:rsidR="000D6022" w:rsidRPr="003D1A63" w:rsidRDefault="000D6022" w:rsidP="008570AA">
            <w:pPr>
              <w:ind w:left="-1"/>
              <w:rPr>
                <w:lang w:val="sv-SE"/>
              </w:rPr>
            </w:pPr>
          </w:p>
        </w:tc>
        <w:tc>
          <w:tcPr>
            <w:tcW w:w="2460" w:type="dxa"/>
          </w:tcPr>
          <w:p w:rsidR="000D6022" w:rsidRPr="003D1A63" w:rsidRDefault="000D6022" w:rsidP="008570AA">
            <w:pPr>
              <w:rPr>
                <w:lang w:val="sv-SE"/>
              </w:rPr>
            </w:pPr>
          </w:p>
          <w:p w:rsidR="000D6022" w:rsidRPr="003D1A63" w:rsidRDefault="000D6022" w:rsidP="008570AA">
            <w:pPr>
              <w:rPr>
                <w:lang w:val="sv-SE"/>
              </w:rPr>
            </w:pPr>
          </w:p>
          <w:p w:rsidR="000D6022" w:rsidRPr="003D1A63" w:rsidRDefault="000D6022" w:rsidP="008570AA">
            <w:pPr>
              <w:rPr>
                <w:lang w:val="pt-BR"/>
              </w:rPr>
            </w:pPr>
          </w:p>
        </w:tc>
        <w:tc>
          <w:tcPr>
            <w:tcW w:w="2154" w:type="dxa"/>
          </w:tcPr>
          <w:p w:rsidR="000D6022" w:rsidRPr="003D1A63" w:rsidRDefault="000D6022" w:rsidP="008570AA">
            <w:pPr>
              <w:rPr>
                <w:lang w:val="pt-BR"/>
              </w:rPr>
            </w:pPr>
          </w:p>
        </w:tc>
        <w:tc>
          <w:tcPr>
            <w:tcW w:w="2329" w:type="dxa"/>
          </w:tcPr>
          <w:p w:rsidR="000D6022" w:rsidRPr="003D1A63" w:rsidRDefault="000D6022" w:rsidP="008570A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0D6022" w:rsidRPr="003D1A63" w:rsidRDefault="000D6022" w:rsidP="006F63A0">
            <w:pPr>
              <w:jc w:val="center"/>
              <w:rPr>
                <w:lang w:val="pt-BR"/>
              </w:rPr>
            </w:pPr>
          </w:p>
        </w:tc>
        <w:tc>
          <w:tcPr>
            <w:tcW w:w="2507" w:type="dxa"/>
          </w:tcPr>
          <w:p w:rsidR="000D6022" w:rsidRPr="001C3C55" w:rsidRDefault="000D6022" w:rsidP="008570A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0D6022" w:rsidRPr="003D1A63" w:rsidRDefault="000D6022" w:rsidP="008570AA">
            <w:pPr>
              <w:ind w:left="-1"/>
              <w:rPr>
                <w:lang w:val="sv-SE"/>
              </w:rPr>
            </w:pPr>
          </w:p>
        </w:tc>
      </w:tr>
    </w:tbl>
    <w:p w:rsidR="0087510A" w:rsidRPr="003D1A63" w:rsidRDefault="0087510A" w:rsidP="0008101E">
      <w:pPr>
        <w:spacing w:before="80" w:after="80"/>
        <w:jc w:val="center"/>
        <w:rPr>
          <w:b/>
          <w:lang w:val="pt-BR"/>
        </w:rPr>
      </w:pPr>
    </w:p>
    <w:p w:rsidR="00964144" w:rsidRPr="003D1A63" w:rsidRDefault="00964144" w:rsidP="0008101E">
      <w:pPr>
        <w:spacing w:before="80" w:after="80"/>
        <w:jc w:val="center"/>
        <w:rPr>
          <w:b/>
          <w:lang w:val="pt-BR"/>
        </w:rPr>
      </w:pPr>
    </w:p>
    <w:p w:rsidR="00964144" w:rsidRPr="003D1A63" w:rsidRDefault="00964144" w:rsidP="0008101E">
      <w:pPr>
        <w:spacing w:before="80" w:after="80"/>
        <w:jc w:val="center"/>
        <w:rPr>
          <w:b/>
          <w:lang w:val="pt-BR"/>
        </w:rPr>
      </w:pPr>
    </w:p>
    <w:p w:rsidR="005E6C89" w:rsidRPr="003D1A63" w:rsidRDefault="005E6C89" w:rsidP="0008101E">
      <w:pPr>
        <w:spacing w:before="80" w:after="80"/>
        <w:jc w:val="center"/>
        <w:rPr>
          <w:b/>
          <w:lang w:val="pt-BR"/>
        </w:rPr>
      </w:pPr>
    </w:p>
    <w:p w:rsidR="0094596F" w:rsidRPr="003D1A63" w:rsidRDefault="0094596F" w:rsidP="0008101E">
      <w:pPr>
        <w:spacing w:before="80" w:after="80"/>
        <w:jc w:val="center"/>
        <w:rPr>
          <w:b/>
          <w:lang w:val="pt-BR"/>
        </w:rPr>
      </w:pPr>
    </w:p>
    <w:p w:rsidR="008F3A37" w:rsidRPr="003D1A63" w:rsidRDefault="000D6022" w:rsidP="0008101E">
      <w:pPr>
        <w:spacing w:before="80" w:after="80"/>
        <w:jc w:val="center"/>
        <w:rPr>
          <w:b/>
        </w:rPr>
      </w:pPr>
      <w:r>
        <w:rPr>
          <w:b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8F3A3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8F3A3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Prsentasi Kelompok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8F3A37" w:rsidRPr="003D1A63" w:rsidRDefault="006F63A0" w:rsidP="0087510A">
            <w:pPr>
              <w:pStyle w:val="Identitassilabus"/>
            </w:pPr>
            <w:r>
              <w:t>Prsentasi Kelompok</w:t>
            </w:r>
          </w:p>
        </w:tc>
      </w:tr>
      <w:tr w:rsidR="008F3A37" w:rsidRPr="003D1A63" w:rsidTr="00F22468">
        <w:tc>
          <w:tcPr>
            <w:tcW w:w="3168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8F3A37" w:rsidRPr="003D1A63" w:rsidRDefault="008F3A3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2510"/>
        <w:gridCol w:w="2863"/>
        <w:gridCol w:w="2154"/>
        <w:gridCol w:w="2505"/>
        <w:gridCol w:w="2748"/>
      </w:tblGrid>
      <w:tr w:rsidR="008F3A37" w:rsidRPr="003D1A63" w:rsidTr="000D6022">
        <w:tc>
          <w:tcPr>
            <w:tcW w:w="1244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10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863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BF75F3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154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505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748" w:type="dxa"/>
          </w:tcPr>
          <w:p w:rsidR="008F3A37" w:rsidRPr="003D1A63" w:rsidRDefault="008F3A3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0D6022">
        <w:trPr>
          <w:trHeight w:val="874"/>
        </w:trPr>
        <w:tc>
          <w:tcPr>
            <w:tcW w:w="1244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Ke-10</w:t>
            </w:r>
          </w:p>
        </w:tc>
        <w:tc>
          <w:tcPr>
            <w:tcW w:w="2510" w:type="dxa"/>
          </w:tcPr>
          <w:p w:rsidR="006F63A0" w:rsidRPr="006F63A0" w:rsidRDefault="006F63A0" w:rsidP="00D46CB2">
            <w:pPr>
              <w:pStyle w:val="Isidalamkolomsilabus9pt"/>
              <w:rPr>
                <w:sz w:val="24"/>
                <w:szCs w:val="24"/>
                <w:lang w:val="en-US"/>
              </w:rPr>
            </w:pPr>
            <w:r w:rsidRPr="006F63A0">
              <w:rPr>
                <w:sz w:val="24"/>
                <w:szCs w:val="24"/>
                <w:lang w:val="en-US"/>
              </w:rPr>
              <w:t>Presentasi Kelompok</w:t>
            </w:r>
          </w:p>
        </w:tc>
        <w:tc>
          <w:tcPr>
            <w:tcW w:w="2863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  <w:lang w:val="fi-FI"/>
              </w:rPr>
            </w:pPr>
          </w:p>
        </w:tc>
        <w:tc>
          <w:tcPr>
            <w:tcW w:w="2154" w:type="dxa"/>
          </w:tcPr>
          <w:p w:rsidR="006F63A0" w:rsidRPr="003D1A63" w:rsidRDefault="006F63A0" w:rsidP="00F22468">
            <w:pPr>
              <w:spacing w:before="80" w:after="80"/>
              <w:rPr>
                <w:lang w:val="fi-FI"/>
              </w:rPr>
            </w:pPr>
          </w:p>
        </w:tc>
        <w:tc>
          <w:tcPr>
            <w:tcW w:w="2505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rPr>
                <w:lang w:val="pt-BR"/>
              </w:rPr>
            </w:pPr>
          </w:p>
        </w:tc>
        <w:tc>
          <w:tcPr>
            <w:tcW w:w="2748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3F5E97" w:rsidRPr="003D1A63" w:rsidRDefault="003F5E97" w:rsidP="0008101E">
      <w:pPr>
        <w:spacing w:before="80" w:after="80"/>
        <w:jc w:val="center"/>
        <w:rPr>
          <w:b/>
        </w:rPr>
      </w:pPr>
    </w:p>
    <w:p w:rsidR="00C147D7" w:rsidRPr="003D1A63" w:rsidRDefault="003F5E97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C147D7" w:rsidRPr="003D1A63">
        <w:rPr>
          <w:b/>
        </w:rPr>
        <w:lastRenderedPageBreak/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13788" w:type="dxa"/>
        <w:tblLook w:val="01E0"/>
      </w:tblPr>
      <w:tblGrid>
        <w:gridCol w:w="3168"/>
        <w:gridCol w:w="10620"/>
      </w:tblGrid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620" w:type="dxa"/>
          </w:tcPr>
          <w:p w:rsidR="00C147D7" w:rsidRPr="003D1A63" w:rsidRDefault="006F63A0" w:rsidP="0087510A">
            <w:pPr>
              <w:pStyle w:val="Identitassilabus"/>
            </w:pPr>
            <w:r>
              <w:t>Geriatri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620" w:type="dxa"/>
          </w:tcPr>
          <w:p w:rsidR="00C147D7" w:rsidRPr="003D1A63" w:rsidRDefault="006F63A0" w:rsidP="0087510A">
            <w:pPr>
              <w:pStyle w:val="Identitassilabus"/>
            </w:pPr>
            <w: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620" w:type="dxa"/>
          </w:tcPr>
          <w:p w:rsidR="00C147D7" w:rsidRPr="003D1A63" w:rsidRDefault="006F63A0" w:rsidP="0087510A">
            <w:pPr>
              <w:pStyle w:val="Identitassilabus"/>
            </w:pPr>
            <w:r>
              <w:t>Prsentasi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620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3185"/>
        <w:gridCol w:w="2189"/>
        <w:gridCol w:w="2154"/>
        <w:gridCol w:w="2331"/>
        <w:gridCol w:w="2686"/>
      </w:tblGrid>
      <w:tr w:rsidR="00C147D7" w:rsidRPr="003D1A63" w:rsidTr="003D1A63">
        <w:tc>
          <w:tcPr>
            <w:tcW w:w="1243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3185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189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F252BF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154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331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686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3D1A63">
        <w:trPr>
          <w:trHeight w:val="1024"/>
        </w:trPr>
        <w:tc>
          <w:tcPr>
            <w:tcW w:w="1243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Ke-11</w:t>
            </w:r>
          </w:p>
        </w:tc>
        <w:tc>
          <w:tcPr>
            <w:tcW w:w="3185" w:type="dxa"/>
          </w:tcPr>
          <w:p w:rsidR="006F63A0" w:rsidRPr="003D1A63" w:rsidRDefault="006F63A0" w:rsidP="00F22468">
            <w:pPr>
              <w:ind w:left="-1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  <w:tc>
          <w:tcPr>
            <w:tcW w:w="2189" w:type="dxa"/>
          </w:tcPr>
          <w:p w:rsidR="006F63A0" w:rsidRPr="003D1A63" w:rsidRDefault="006F63A0" w:rsidP="00A373B9">
            <w:pPr>
              <w:rPr>
                <w:lang w:val="pt-BR"/>
              </w:rPr>
            </w:pPr>
          </w:p>
        </w:tc>
        <w:tc>
          <w:tcPr>
            <w:tcW w:w="2154" w:type="dxa"/>
          </w:tcPr>
          <w:p w:rsidR="006F63A0" w:rsidRPr="003D1A63" w:rsidRDefault="006F63A0" w:rsidP="00A373B9">
            <w:pPr>
              <w:rPr>
                <w:lang w:val="pt-BR"/>
              </w:rPr>
            </w:pPr>
          </w:p>
        </w:tc>
        <w:tc>
          <w:tcPr>
            <w:tcW w:w="2331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rPr>
                <w:lang w:val="pt-BR"/>
              </w:rPr>
            </w:pPr>
          </w:p>
        </w:tc>
        <w:tc>
          <w:tcPr>
            <w:tcW w:w="2686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87510A" w:rsidRPr="003D1A63" w:rsidRDefault="0087510A" w:rsidP="0008101E">
      <w:pPr>
        <w:spacing w:before="80" w:after="80"/>
        <w:jc w:val="center"/>
        <w:rPr>
          <w:b/>
          <w:lang w:val="sv-SE"/>
        </w:rPr>
      </w:pPr>
    </w:p>
    <w:p w:rsidR="00C147D7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  <w:lang w:val="sv-SE"/>
        </w:rPr>
        <w:br w:type="page"/>
      </w:r>
      <w:r w:rsidR="00C147D7" w:rsidRPr="003D1A63">
        <w:rPr>
          <w:b/>
        </w:rPr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13788" w:type="dxa"/>
        <w:tblLook w:val="01E0"/>
      </w:tblPr>
      <w:tblGrid>
        <w:gridCol w:w="3168"/>
        <w:gridCol w:w="10620"/>
      </w:tblGrid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62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62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620" w:type="dxa"/>
          </w:tcPr>
          <w:p w:rsidR="00C147D7" w:rsidRPr="003D1A63" w:rsidRDefault="006F63A0" w:rsidP="0087510A">
            <w:pPr>
              <w:pStyle w:val="Identitassilabus"/>
            </w:pPr>
            <w:r>
              <w:t>Prsentasi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620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484"/>
        <w:gridCol w:w="2993"/>
        <w:gridCol w:w="2658"/>
        <w:gridCol w:w="1946"/>
        <w:gridCol w:w="2464"/>
      </w:tblGrid>
      <w:tr w:rsidR="00C147D7" w:rsidRPr="003D1A63" w:rsidTr="006F63A0">
        <w:tc>
          <w:tcPr>
            <w:tcW w:w="1243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484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993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66004E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658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1946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464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6F63A0">
        <w:trPr>
          <w:trHeight w:val="1140"/>
        </w:trPr>
        <w:tc>
          <w:tcPr>
            <w:tcW w:w="1243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6F63A0" w:rsidRPr="003D1A63" w:rsidRDefault="006F63A0" w:rsidP="0098726C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Presentasi Kelompok</w:t>
            </w:r>
          </w:p>
        </w:tc>
        <w:tc>
          <w:tcPr>
            <w:tcW w:w="2993" w:type="dxa"/>
          </w:tcPr>
          <w:p w:rsidR="006F63A0" w:rsidRPr="003D1A63" w:rsidRDefault="006F63A0" w:rsidP="0098726C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658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1946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rPr>
                <w:lang w:val="pt-BR"/>
              </w:rPr>
            </w:pPr>
          </w:p>
        </w:tc>
        <w:tc>
          <w:tcPr>
            <w:tcW w:w="2464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C147D7" w:rsidRPr="003D1A63" w:rsidRDefault="00C147D7" w:rsidP="0008101E">
      <w:pPr>
        <w:spacing w:before="80" w:after="80"/>
        <w:rPr>
          <w:lang w:val="sv-SE"/>
        </w:rPr>
      </w:pPr>
    </w:p>
    <w:p w:rsidR="00C147D7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  <w:lang w:val="sv-SE"/>
        </w:rPr>
        <w:br w:type="page"/>
      </w:r>
      <w:r w:rsidR="00C147D7" w:rsidRPr="003D1A63">
        <w:rPr>
          <w:b/>
        </w:rPr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pt-BR"/>
              </w:rPr>
            </w:pPr>
            <w:r>
              <w:rPr>
                <w:lang w:val="pt-BR"/>
              </w:rP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</w:pPr>
            <w:r>
              <w:t>Prsentasi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486"/>
        <w:gridCol w:w="2812"/>
        <w:gridCol w:w="2312"/>
        <w:gridCol w:w="2474"/>
        <w:gridCol w:w="2641"/>
      </w:tblGrid>
      <w:tr w:rsidR="00C147D7" w:rsidRPr="003D1A63" w:rsidTr="006F63A0">
        <w:tc>
          <w:tcPr>
            <w:tcW w:w="1243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486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812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 Pokok Bahasan dan Rincian Materi</w:t>
            </w:r>
          </w:p>
        </w:tc>
        <w:tc>
          <w:tcPr>
            <w:tcW w:w="2312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474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641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6F63A0">
        <w:trPr>
          <w:trHeight w:val="1451"/>
        </w:trPr>
        <w:tc>
          <w:tcPr>
            <w:tcW w:w="1243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Ke-13</w:t>
            </w:r>
          </w:p>
        </w:tc>
        <w:tc>
          <w:tcPr>
            <w:tcW w:w="2486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Presentasi Kelompok</w:t>
            </w:r>
          </w:p>
        </w:tc>
        <w:tc>
          <w:tcPr>
            <w:tcW w:w="2812" w:type="dxa"/>
          </w:tcPr>
          <w:p w:rsidR="006F63A0" w:rsidRPr="003D1A63" w:rsidRDefault="006F63A0" w:rsidP="00F22468">
            <w:pPr>
              <w:pStyle w:val="Isidalamkolomsilabus9pt"/>
              <w:ind w:left="170" w:hanging="170"/>
              <w:rPr>
                <w:sz w:val="24"/>
                <w:szCs w:val="24"/>
                <w:lang w:val="sv-SE"/>
              </w:rPr>
            </w:pPr>
          </w:p>
        </w:tc>
        <w:tc>
          <w:tcPr>
            <w:tcW w:w="2312" w:type="dxa"/>
          </w:tcPr>
          <w:p w:rsidR="006F63A0" w:rsidRPr="003D1A63" w:rsidRDefault="006F63A0" w:rsidP="0098726C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474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rPr>
                <w:lang w:val="pt-BR"/>
              </w:rPr>
            </w:pPr>
          </w:p>
        </w:tc>
        <w:tc>
          <w:tcPr>
            <w:tcW w:w="2641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C147D7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C147D7" w:rsidRPr="003D1A63">
        <w:rPr>
          <w:b/>
        </w:rPr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880"/>
        <w:gridCol w:w="2340"/>
        <w:gridCol w:w="2520"/>
        <w:gridCol w:w="2700"/>
      </w:tblGrid>
      <w:tr w:rsidR="00C147D7" w:rsidRPr="003D1A63" w:rsidTr="00F22468">
        <w:tc>
          <w:tcPr>
            <w:tcW w:w="1260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20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880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</w:t>
            </w:r>
            <w:r w:rsidR="00296AB2" w:rsidRPr="003D1A63">
              <w:rPr>
                <w:sz w:val="24"/>
                <w:szCs w:val="24"/>
                <w:lang w:val="sv-SE"/>
              </w:rPr>
              <w:t>p</w:t>
            </w:r>
            <w:r w:rsidRPr="003D1A63">
              <w:rPr>
                <w:sz w:val="24"/>
                <w:szCs w:val="24"/>
                <w:lang w:val="sv-SE"/>
              </w:rPr>
              <w:t>okok Bahasan dan Rincian Materi</w:t>
            </w:r>
          </w:p>
        </w:tc>
        <w:tc>
          <w:tcPr>
            <w:tcW w:w="2340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520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700" w:type="dxa"/>
          </w:tcPr>
          <w:p w:rsidR="00C147D7" w:rsidRPr="003D1A63" w:rsidRDefault="00C147D7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F22468">
        <w:trPr>
          <w:trHeight w:val="1605"/>
        </w:trPr>
        <w:tc>
          <w:tcPr>
            <w:tcW w:w="1260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F63A0" w:rsidRPr="003D1A63" w:rsidRDefault="006F63A0" w:rsidP="00F22468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Presentasi</w:t>
            </w:r>
          </w:p>
        </w:tc>
        <w:tc>
          <w:tcPr>
            <w:tcW w:w="2880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</w:tcPr>
          <w:p w:rsidR="006F63A0" w:rsidRPr="003D1A63" w:rsidRDefault="006F63A0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rPr>
                <w:lang w:val="pt-BR"/>
              </w:rPr>
            </w:pPr>
          </w:p>
        </w:tc>
        <w:tc>
          <w:tcPr>
            <w:tcW w:w="2700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9022A7" w:rsidRPr="003D1A63" w:rsidRDefault="009022A7" w:rsidP="0008101E">
      <w:pPr>
        <w:spacing w:before="80" w:after="80"/>
        <w:rPr>
          <w:lang w:val="sv-SE"/>
        </w:rPr>
      </w:pPr>
    </w:p>
    <w:p w:rsidR="00C21134" w:rsidRPr="003D1A63" w:rsidRDefault="009022A7" w:rsidP="00C21134">
      <w:pPr>
        <w:spacing w:before="80" w:after="80"/>
        <w:jc w:val="center"/>
        <w:rPr>
          <w:b/>
        </w:rPr>
      </w:pPr>
      <w:r w:rsidRPr="003D1A63">
        <w:rPr>
          <w:lang w:val="sv-SE"/>
        </w:rPr>
        <w:br w:type="page"/>
      </w:r>
      <w:r w:rsidR="00C21134" w:rsidRPr="003D1A63">
        <w:rPr>
          <w:b/>
        </w:rPr>
        <w:t>SATUAN ACARA PERKULIAHAN</w:t>
      </w:r>
    </w:p>
    <w:p w:rsidR="00C21134" w:rsidRPr="003D1A63" w:rsidRDefault="00C21134" w:rsidP="00C21134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C21134" w:rsidRPr="003D1A63" w:rsidTr="00F22468">
        <w:tc>
          <w:tcPr>
            <w:tcW w:w="3168" w:type="dxa"/>
          </w:tcPr>
          <w:p w:rsidR="00C21134" w:rsidRPr="003D1A63" w:rsidRDefault="00C21134" w:rsidP="00601049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C21134" w:rsidRPr="003D1A63" w:rsidRDefault="006F63A0" w:rsidP="00601049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C21134" w:rsidRPr="003D1A63" w:rsidTr="00F22468">
        <w:tc>
          <w:tcPr>
            <w:tcW w:w="3168" w:type="dxa"/>
          </w:tcPr>
          <w:p w:rsidR="00C21134" w:rsidRPr="003D1A63" w:rsidRDefault="00C21134" w:rsidP="00601049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C21134" w:rsidRPr="003D1A63" w:rsidRDefault="006F63A0" w:rsidP="00601049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Prsentasi Kelompok</w:t>
            </w:r>
          </w:p>
        </w:tc>
      </w:tr>
      <w:tr w:rsidR="00C21134" w:rsidRPr="003D1A63" w:rsidTr="00F22468">
        <w:tc>
          <w:tcPr>
            <w:tcW w:w="3168" w:type="dxa"/>
          </w:tcPr>
          <w:p w:rsidR="00C21134" w:rsidRPr="003D1A63" w:rsidRDefault="00C21134" w:rsidP="00601049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C21134" w:rsidRPr="003D1A63" w:rsidRDefault="006F63A0" w:rsidP="00601049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C21134" w:rsidRPr="003D1A63" w:rsidTr="00F22468">
        <w:tc>
          <w:tcPr>
            <w:tcW w:w="3168" w:type="dxa"/>
          </w:tcPr>
          <w:p w:rsidR="00C21134" w:rsidRPr="003D1A63" w:rsidRDefault="00C21134" w:rsidP="00601049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C21134" w:rsidRPr="003D1A63" w:rsidRDefault="00C21134" w:rsidP="00601049">
            <w:pPr>
              <w:pStyle w:val="Identitassilabus"/>
            </w:pPr>
            <w:r w:rsidRPr="003D1A63">
              <w:t>1 (satu) kali</w:t>
            </w:r>
          </w:p>
        </w:tc>
      </w:tr>
    </w:tbl>
    <w:p w:rsidR="00C21134" w:rsidRPr="003D1A63" w:rsidRDefault="00C21134" w:rsidP="00C21134">
      <w:pPr>
        <w:spacing w:before="80" w:after="80"/>
        <w:jc w:val="both"/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880"/>
        <w:gridCol w:w="2340"/>
        <w:gridCol w:w="2520"/>
        <w:gridCol w:w="2700"/>
      </w:tblGrid>
      <w:tr w:rsidR="00C21134" w:rsidRPr="003D1A63" w:rsidTr="00F22468">
        <w:tc>
          <w:tcPr>
            <w:tcW w:w="1260" w:type="dxa"/>
          </w:tcPr>
          <w:p w:rsidR="00C21134" w:rsidRPr="003D1A63" w:rsidRDefault="00C21134" w:rsidP="00601049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20" w:type="dxa"/>
          </w:tcPr>
          <w:p w:rsidR="00C21134" w:rsidRPr="003D1A63" w:rsidRDefault="00C21134" w:rsidP="00601049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880" w:type="dxa"/>
          </w:tcPr>
          <w:p w:rsidR="00C21134" w:rsidRPr="003D1A63" w:rsidRDefault="00C21134" w:rsidP="00601049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Subpokok Bahasan dan Rincian Materi</w:t>
            </w:r>
          </w:p>
        </w:tc>
        <w:tc>
          <w:tcPr>
            <w:tcW w:w="2340" w:type="dxa"/>
          </w:tcPr>
          <w:p w:rsidR="00C21134" w:rsidRPr="003D1A63" w:rsidRDefault="00C21134" w:rsidP="00601049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520" w:type="dxa"/>
          </w:tcPr>
          <w:p w:rsidR="00C21134" w:rsidRPr="003D1A63" w:rsidRDefault="00C21134" w:rsidP="00601049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700" w:type="dxa"/>
          </w:tcPr>
          <w:p w:rsidR="00C21134" w:rsidRPr="003D1A63" w:rsidRDefault="00C21134" w:rsidP="00601049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F22468">
        <w:trPr>
          <w:trHeight w:val="1605"/>
        </w:trPr>
        <w:tc>
          <w:tcPr>
            <w:tcW w:w="1260" w:type="dxa"/>
          </w:tcPr>
          <w:p w:rsidR="006F63A0" w:rsidRPr="003D1A63" w:rsidRDefault="006F63A0" w:rsidP="00601049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Ke-15</w:t>
            </w:r>
          </w:p>
        </w:tc>
        <w:tc>
          <w:tcPr>
            <w:tcW w:w="2520" w:type="dxa"/>
          </w:tcPr>
          <w:p w:rsidR="006F63A0" w:rsidRPr="003D1A63" w:rsidRDefault="006F63A0" w:rsidP="00F22468">
            <w:pPr>
              <w:spacing w:line="360" w:lineRule="auto"/>
              <w:ind w:left="2340" w:hanging="2340"/>
              <w:rPr>
                <w:lang w:val="sv-SE"/>
              </w:rPr>
            </w:pPr>
            <w:r>
              <w:rPr>
                <w:lang w:val="sv-SE"/>
              </w:rPr>
              <w:t>Presentasi</w:t>
            </w:r>
          </w:p>
        </w:tc>
        <w:tc>
          <w:tcPr>
            <w:tcW w:w="2880" w:type="dxa"/>
          </w:tcPr>
          <w:p w:rsidR="006F63A0" w:rsidRPr="003D1A63" w:rsidRDefault="006F63A0" w:rsidP="00601049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</w:tcPr>
          <w:p w:rsidR="006F63A0" w:rsidRPr="003D1A63" w:rsidRDefault="006F63A0" w:rsidP="00601049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rPr>
                <w:lang w:val="pt-BR"/>
              </w:rPr>
            </w:pPr>
          </w:p>
        </w:tc>
        <w:tc>
          <w:tcPr>
            <w:tcW w:w="2700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C21134" w:rsidRPr="003D1A63" w:rsidRDefault="00C21134" w:rsidP="00C21134">
      <w:pPr>
        <w:spacing w:before="80" w:after="80"/>
        <w:rPr>
          <w:lang w:val="sv-SE"/>
        </w:rPr>
      </w:pPr>
    </w:p>
    <w:p w:rsidR="005C380D" w:rsidRPr="003D1A63" w:rsidRDefault="00C21134" w:rsidP="005C380D">
      <w:pPr>
        <w:spacing w:before="80" w:after="80"/>
        <w:jc w:val="center"/>
        <w:rPr>
          <w:b/>
        </w:rPr>
      </w:pPr>
      <w:r w:rsidRPr="003D1A63">
        <w:rPr>
          <w:lang w:val="sv-SE"/>
        </w:rPr>
        <w:br w:type="page"/>
      </w:r>
      <w:r w:rsidR="005C380D" w:rsidRPr="003D1A63">
        <w:rPr>
          <w:b/>
        </w:rPr>
        <w:t>SATUAN ACARA PERKULIAHAN</w:t>
      </w:r>
    </w:p>
    <w:p w:rsidR="005C380D" w:rsidRPr="003D1A63" w:rsidRDefault="005C380D" w:rsidP="005C380D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5C380D" w:rsidRPr="003D1A63" w:rsidTr="008570AA">
        <w:tc>
          <w:tcPr>
            <w:tcW w:w="3168" w:type="dxa"/>
          </w:tcPr>
          <w:p w:rsidR="005C380D" w:rsidRPr="003D1A63" w:rsidRDefault="005C380D" w:rsidP="008570A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5C380D" w:rsidRPr="003D1A63" w:rsidRDefault="006F63A0" w:rsidP="008570A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Geriatri</w:t>
            </w:r>
          </w:p>
        </w:tc>
      </w:tr>
      <w:tr w:rsidR="005C380D" w:rsidRPr="003D1A63" w:rsidTr="008570AA">
        <w:tc>
          <w:tcPr>
            <w:tcW w:w="3168" w:type="dxa"/>
          </w:tcPr>
          <w:p w:rsidR="005C380D" w:rsidRPr="003D1A63" w:rsidRDefault="005C380D" w:rsidP="008570A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5C380D" w:rsidRPr="003D1A63" w:rsidRDefault="006F63A0" w:rsidP="008570A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5C380D" w:rsidRPr="003D1A63" w:rsidTr="008570AA">
        <w:tc>
          <w:tcPr>
            <w:tcW w:w="3168" w:type="dxa"/>
          </w:tcPr>
          <w:p w:rsidR="005C380D" w:rsidRPr="003D1A63" w:rsidRDefault="005C380D" w:rsidP="008570A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5C380D" w:rsidRPr="003D1A63" w:rsidRDefault="006F63A0" w:rsidP="008570A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5C380D" w:rsidRPr="003D1A63" w:rsidTr="008570AA">
        <w:tc>
          <w:tcPr>
            <w:tcW w:w="3168" w:type="dxa"/>
          </w:tcPr>
          <w:p w:rsidR="005C380D" w:rsidRPr="003D1A63" w:rsidRDefault="005C380D" w:rsidP="008570A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5C380D" w:rsidRPr="003D1A63" w:rsidRDefault="005C380D" w:rsidP="008570AA">
            <w:pPr>
              <w:pStyle w:val="Identitassilabus"/>
            </w:pPr>
            <w:r w:rsidRPr="003D1A63">
              <w:t>1 (satu) kali</w:t>
            </w:r>
          </w:p>
        </w:tc>
      </w:tr>
    </w:tbl>
    <w:p w:rsidR="005C380D" w:rsidRPr="003D1A63" w:rsidRDefault="005C380D" w:rsidP="005C380D">
      <w:pPr>
        <w:spacing w:before="80" w:after="80"/>
        <w:jc w:val="both"/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880"/>
        <w:gridCol w:w="2340"/>
        <w:gridCol w:w="2520"/>
        <w:gridCol w:w="2700"/>
      </w:tblGrid>
      <w:tr w:rsidR="005C380D" w:rsidRPr="003D1A63" w:rsidTr="008570AA">
        <w:tc>
          <w:tcPr>
            <w:tcW w:w="1260" w:type="dxa"/>
          </w:tcPr>
          <w:p w:rsidR="005C380D" w:rsidRPr="003D1A63" w:rsidRDefault="005C380D" w:rsidP="008570AA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Pertemuan</w:t>
            </w:r>
          </w:p>
        </w:tc>
        <w:tc>
          <w:tcPr>
            <w:tcW w:w="2520" w:type="dxa"/>
          </w:tcPr>
          <w:p w:rsidR="005C380D" w:rsidRPr="003D1A63" w:rsidRDefault="005C380D" w:rsidP="008570AA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Tujuan Pembelajaran Khusus</w:t>
            </w:r>
          </w:p>
        </w:tc>
        <w:tc>
          <w:tcPr>
            <w:tcW w:w="2880" w:type="dxa"/>
          </w:tcPr>
          <w:p w:rsidR="005C380D" w:rsidRPr="003D1A63" w:rsidRDefault="005C380D" w:rsidP="008570AA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sz w:val="24"/>
                <w:szCs w:val="24"/>
                <w:lang w:val="sv-SE"/>
              </w:rPr>
              <w:t>Subpokok Bahasan dan Rincian Materi</w:t>
            </w:r>
          </w:p>
        </w:tc>
        <w:tc>
          <w:tcPr>
            <w:tcW w:w="2340" w:type="dxa"/>
          </w:tcPr>
          <w:p w:rsidR="005C380D" w:rsidRPr="003D1A63" w:rsidRDefault="005C380D" w:rsidP="008570AA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Proses Pembelajaran</w:t>
            </w:r>
          </w:p>
        </w:tc>
        <w:tc>
          <w:tcPr>
            <w:tcW w:w="2520" w:type="dxa"/>
          </w:tcPr>
          <w:p w:rsidR="005C380D" w:rsidRPr="003D1A63" w:rsidRDefault="005C380D" w:rsidP="008570AA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Tugas dan Evaluasi</w:t>
            </w:r>
          </w:p>
        </w:tc>
        <w:tc>
          <w:tcPr>
            <w:tcW w:w="2700" w:type="dxa"/>
          </w:tcPr>
          <w:p w:rsidR="005C380D" w:rsidRPr="003D1A63" w:rsidRDefault="005C380D" w:rsidP="008570AA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Media dan Buku Sumber</w:t>
            </w:r>
          </w:p>
        </w:tc>
      </w:tr>
      <w:tr w:rsidR="006F63A0" w:rsidRPr="003D1A63" w:rsidTr="008570AA">
        <w:trPr>
          <w:trHeight w:val="1605"/>
        </w:trPr>
        <w:tc>
          <w:tcPr>
            <w:tcW w:w="1260" w:type="dxa"/>
          </w:tcPr>
          <w:p w:rsidR="006F63A0" w:rsidRPr="003D1A63" w:rsidRDefault="006F63A0" w:rsidP="008570AA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Ke-16</w:t>
            </w:r>
          </w:p>
        </w:tc>
        <w:tc>
          <w:tcPr>
            <w:tcW w:w="2520" w:type="dxa"/>
          </w:tcPr>
          <w:p w:rsidR="006F63A0" w:rsidRPr="003D1A63" w:rsidRDefault="006F63A0" w:rsidP="008570AA">
            <w:pPr>
              <w:spacing w:line="360" w:lineRule="auto"/>
              <w:ind w:left="2340" w:hanging="2340"/>
              <w:rPr>
                <w:lang w:val="sv-SE"/>
              </w:rPr>
            </w:pPr>
            <w:r>
              <w:rPr>
                <w:lang w:val="sv-SE"/>
              </w:rPr>
              <w:t>Presentasi</w:t>
            </w:r>
          </w:p>
        </w:tc>
        <w:tc>
          <w:tcPr>
            <w:tcW w:w="2880" w:type="dxa"/>
          </w:tcPr>
          <w:p w:rsidR="006F63A0" w:rsidRPr="003D1A63" w:rsidRDefault="006F63A0" w:rsidP="008570AA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</w:tcPr>
          <w:p w:rsidR="006F63A0" w:rsidRPr="003D1A63" w:rsidRDefault="006F63A0" w:rsidP="008570AA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</w:tcPr>
          <w:p w:rsidR="006F63A0" w:rsidRPr="003D1A63" w:rsidRDefault="006F63A0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6F63A0" w:rsidRPr="003D1A63" w:rsidRDefault="006F63A0" w:rsidP="005C389A">
            <w:pPr>
              <w:rPr>
                <w:lang w:val="pt-BR"/>
              </w:rPr>
            </w:pPr>
          </w:p>
        </w:tc>
        <w:tc>
          <w:tcPr>
            <w:tcW w:w="2700" w:type="dxa"/>
          </w:tcPr>
          <w:p w:rsidR="006F63A0" w:rsidRPr="001C3C55" w:rsidRDefault="006F63A0" w:rsidP="005C389A">
            <w:pPr>
              <w:ind w:left="360"/>
              <w:jc w:val="both"/>
            </w:pPr>
            <w:r>
              <w:rPr>
                <w:sz w:val="23"/>
                <w:szCs w:val="23"/>
              </w:rPr>
              <w:t>Gallo,JJ, Bogner, HR.,  Fulmer T., Paveza G.J., 2006. 4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 w:val="23"/>
                <w:szCs w:val="23"/>
              </w:rPr>
              <w:t xml:space="preserve">ed. </w:t>
            </w:r>
            <w:r>
              <w:rPr>
                <w:i/>
                <w:iCs/>
                <w:sz w:val="23"/>
                <w:szCs w:val="23"/>
              </w:rPr>
              <w:t xml:space="preserve">Hand Book of Geriatric Assessment. </w:t>
            </w:r>
            <w:r>
              <w:rPr>
                <w:sz w:val="23"/>
                <w:szCs w:val="23"/>
              </w:rPr>
              <w:t>Jones and Bartlett Publishers.: Massachusetts.</w:t>
            </w:r>
          </w:p>
          <w:p w:rsidR="006F63A0" w:rsidRPr="003D1A63" w:rsidRDefault="006F63A0" w:rsidP="005C389A">
            <w:pPr>
              <w:ind w:left="-1"/>
              <w:rPr>
                <w:lang w:val="sv-SE"/>
              </w:rPr>
            </w:pPr>
          </w:p>
        </w:tc>
      </w:tr>
    </w:tbl>
    <w:p w:rsidR="005C380D" w:rsidRPr="003D1A63" w:rsidRDefault="005C380D" w:rsidP="005C380D">
      <w:pPr>
        <w:spacing w:before="80" w:after="80"/>
        <w:rPr>
          <w:lang w:val="sv-SE"/>
        </w:rPr>
      </w:pPr>
    </w:p>
    <w:p w:rsidR="000555B4" w:rsidRPr="003D1A63" w:rsidRDefault="005C380D" w:rsidP="0008101E">
      <w:pPr>
        <w:spacing w:before="80" w:after="80"/>
        <w:jc w:val="both"/>
        <w:rPr>
          <w:b/>
        </w:rPr>
      </w:pPr>
      <w:r>
        <w:rPr>
          <w:lang w:val="sv-SE"/>
        </w:rPr>
        <w:br w:type="page"/>
      </w:r>
      <w:r w:rsidR="000555B4" w:rsidRPr="003D1A63">
        <w:rPr>
          <w:b/>
        </w:rPr>
        <w:t>Daftar Buku</w:t>
      </w:r>
    </w:p>
    <w:p w:rsidR="000555B4" w:rsidRPr="003D1A63" w:rsidRDefault="000555B4" w:rsidP="0008101E">
      <w:pPr>
        <w:spacing w:before="80" w:after="80"/>
        <w:jc w:val="both"/>
      </w:pPr>
    </w:p>
    <w:p w:rsidR="000555B4" w:rsidRPr="003D1A63" w:rsidRDefault="000555B4" w:rsidP="0008101E">
      <w:pPr>
        <w:spacing w:before="80" w:after="80"/>
        <w:jc w:val="both"/>
        <w:rPr>
          <w:i/>
        </w:rPr>
      </w:pPr>
      <w:r w:rsidRPr="003D1A63">
        <w:rPr>
          <w:i/>
        </w:rPr>
        <w:t>Buku utama</w:t>
      </w:r>
    </w:p>
    <w:p w:rsidR="000555B4" w:rsidRPr="003D1A63" w:rsidRDefault="000555B4" w:rsidP="0008101E">
      <w:pPr>
        <w:spacing w:before="80" w:after="80"/>
        <w:jc w:val="both"/>
      </w:pPr>
    </w:p>
    <w:p w:rsidR="005C380D" w:rsidRDefault="005C380D" w:rsidP="005C380D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Gallo,JJ, Bogner, HR.,  Fulmer T., Paveza G.J., 2006. 4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 xml:space="preserve">ed. </w:t>
      </w:r>
      <w:r>
        <w:rPr>
          <w:i/>
          <w:iCs/>
          <w:sz w:val="23"/>
          <w:szCs w:val="23"/>
        </w:rPr>
        <w:t xml:space="preserve">Hand Book of Geriatric Assessment. </w:t>
      </w:r>
      <w:r>
        <w:rPr>
          <w:sz w:val="23"/>
          <w:szCs w:val="23"/>
        </w:rPr>
        <w:t>Jones and Bartlett Publishers.: Massachusetts.</w:t>
      </w:r>
    </w:p>
    <w:p w:rsidR="005C380D" w:rsidRDefault="005C380D" w:rsidP="005C380D">
      <w:pPr>
        <w:ind w:left="360"/>
        <w:jc w:val="both"/>
        <w:rPr>
          <w:sz w:val="23"/>
          <w:szCs w:val="23"/>
        </w:rPr>
      </w:pPr>
    </w:p>
    <w:p w:rsidR="005C380D" w:rsidRPr="00DC765A" w:rsidRDefault="005C380D" w:rsidP="005C380D">
      <w:pPr>
        <w:jc w:val="both"/>
      </w:pPr>
      <w:r>
        <w:t>R</w:t>
      </w:r>
      <w:r w:rsidRPr="00DC765A">
        <w:t>ujukan</w:t>
      </w:r>
      <w:r>
        <w:t>:</w:t>
      </w:r>
    </w:p>
    <w:p w:rsidR="005C380D" w:rsidRDefault="005C380D" w:rsidP="005C380D">
      <w:pPr>
        <w:pStyle w:val="Default"/>
      </w:pPr>
    </w:p>
    <w:p w:rsidR="005C380D" w:rsidRDefault="005C380D" w:rsidP="005C380D">
      <w:pPr>
        <w:pStyle w:val="Default"/>
        <w:ind w:left="426" w:hanging="66"/>
      </w:pPr>
      <w:r w:rsidRPr="00EE4A84">
        <w:t xml:space="preserve">Birren dan Jenner. 1992. </w:t>
      </w:r>
      <w:r w:rsidRPr="00EE4A84">
        <w:rPr>
          <w:i/>
          <w:iCs/>
        </w:rPr>
        <w:t xml:space="preserve">Gerontologi dan Geriatri. </w:t>
      </w:r>
      <w:r w:rsidRPr="00EE4A84">
        <w:t xml:space="preserve">Departemen Kesehatan RI: Jakarta. </w:t>
      </w:r>
    </w:p>
    <w:p w:rsidR="005C380D" w:rsidRDefault="005C380D" w:rsidP="005C380D">
      <w:pPr>
        <w:pStyle w:val="Default"/>
        <w:ind w:left="426" w:hanging="66"/>
      </w:pPr>
    </w:p>
    <w:p w:rsidR="005C380D" w:rsidRPr="00EE4A84" w:rsidRDefault="005C380D" w:rsidP="005C380D">
      <w:pPr>
        <w:pStyle w:val="Default"/>
        <w:spacing w:after="169"/>
        <w:ind w:left="426"/>
      </w:pPr>
      <w:r w:rsidRPr="00EE4A84">
        <w:t xml:space="preserve">Departemen Sosial RI. 1996. </w:t>
      </w:r>
      <w:r w:rsidRPr="00EE4A84">
        <w:rPr>
          <w:i/>
          <w:iCs/>
        </w:rPr>
        <w:t xml:space="preserve">Pelembagaan Lanjut Usia Dalam Kehidupan Bangsa. </w:t>
      </w:r>
      <w:r w:rsidRPr="00EE4A84">
        <w:t xml:space="preserve">Jakarta. </w:t>
      </w:r>
    </w:p>
    <w:p w:rsidR="005C380D" w:rsidRPr="001C3C55" w:rsidRDefault="005C380D" w:rsidP="005C380D">
      <w:pPr>
        <w:ind w:left="360"/>
        <w:jc w:val="both"/>
      </w:pPr>
    </w:p>
    <w:p w:rsidR="00D46CB2" w:rsidRPr="003D1A63" w:rsidRDefault="00D46CB2" w:rsidP="00EF3EBC">
      <w:pPr>
        <w:pStyle w:val="Isidalamkolomsilabus9pt"/>
        <w:rPr>
          <w:sz w:val="24"/>
          <w:szCs w:val="24"/>
        </w:rPr>
      </w:pPr>
    </w:p>
    <w:sectPr w:rsidR="00D46CB2" w:rsidRPr="003D1A63" w:rsidSect="00957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418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2C" w:rsidRDefault="00DB472C">
      <w:r>
        <w:separator/>
      </w:r>
    </w:p>
  </w:endnote>
  <w:endnote w:type="continuationSeparator" w:id="1">
    <w:p w:rsidR="00DB472C" w:rsidRDefault="00DB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72" w:rsidRDefault="00F258BB" w:rsidP="002A1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0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072" w:rsidRDefault="000F1072" w:rsidP="002A12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72" w:rsidRDefault="00F258BB" w:rsidP="002A1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EB4">
      <w:rPr>
        <w:rStyle w:val="PageNumber"/>
        <w:noProof/>
      </w:rPr>
      <w:t>1</w:t>
    </w:r>
    <w:r>
      <w:rPr>
        <w:rStyle w:val="PageNumber"/>
      </w:rPr>
      <w:fldChar w:fldCharType="end"/>
    </w:r>
  </w:p>
  <w:p w:rsidR="000F1072" w:rsidRDefault="000F1072" w:rsidP="002A12A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B4" w:rsidRDefault="00125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2C" w:rsidRDefault="00DB472C">
      <w:r>
        <w:separator/>
      </w:r>
    </w:p>
  </w:footnote>
  <w:footnote w:type="continuationSeparator" w:id="1">
    <w:p w:rsidR="00DB472C" w:rsidRDefault="00DB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B4" w:rsidRDefault="00125E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19"/>
      <w:gridCol w:w="2138"/>
      <w:gridCol w:w="1070"/>
      <w:gridCol w:w="1190"/>
      <w:gridCol w:w="1123"/>
      <w:gridCol w:w="2481"/>
      <w:gridCol w:w="2021"/>
      <w:gridCol w:w="1895"/>
    </w:tblGrid>
    <w:tr w:rsidR="002C4B75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C4B75" w:rsidRDefault="002C4B75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2C4B75" w:rsidRDefault="002C4B75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2C4B75" w:rsidRDefault="00F258B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F258BB">
            <w:rPr>
              <w:lang w:eastAsia="en-GB"/>
            </w:rPr>
            <w:pict>
              <v:group id="_x0000_s2049" style="position:absolute;left:0;text-align:left;margin-left:9.9pt;margin-top:4pt;width:71.4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2C4B75" w:rsidRDefault="002C4B75" w:rsidP="002C4B7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2C4B75" w:rsidRDefault="002C4B75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2C4B75" w:rsidRDefault="002C4B75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2C4B75" w:rsidRDefault="002C4B75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4C1EE8" w:rsidRDefault="002C4B75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2C4B75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C4B75" w:rsidRDefault="002C4B75" w:rsidP="00442153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125EB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 xml:space="preserve">PSIKOLOGI </w:t>
          </w:r>
          <w:r w:rsidR="002C4B75">
            <w:rPr>
              <w:rFonts w:ascii="Arial Narrow" w:hAnsi="Arial Narrow"/>
              <w:b/>
              <w:bCs/>
              <w:lang w:val="en-US" w:eastAsia="en-GB"/>
            </w:rPr>
            <w:t>GERIATRI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4B75" w:rsidRDefault="002C4B75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4B75" w:rsidRDefault="002C4B75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2C4B75" w:rsidRDefault="002C4B75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2C4B75" w:rsidRDefault="002C4B75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4B75" w:rsidRDefault="002C4B75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2C4B75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C4B75" w:rsidRDefault="002C4B75" w:rsidP="00442153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eastAsia="en-GB"/>
            </w:rPr>
            <w:t>Dr. Tina Hayati Dahlan, S.Psi, M.Pd., Psikolog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Dr. Titin Kartini,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2C4B75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4B75" w:rsidRDefault="002C4B75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FIP-UPI-SAP-PSI-52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15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F258BB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="002C4B75"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125EB4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="002C4B75"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125EB4" w:rsidRPr="00125EB4">
              <w:rPr>
                <w:rFonts w:ascii="Arial Narrow" w:hAnsi="Arial Narrow"/>
                <w:bCs/>
                <w:noProof/>
                <w:sz w:val="14"/>
                <w:szCs w:val="14"/>
              </w:rPr>
              <w:t>12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Koordiantor MK Psikologi Perkembangan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4B75" w:rsidRPr="00707D99" w:rsidRDefault="002C4B75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2C4B75" w:rsidRDefault="002C4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B4" w:rsidRDefault="00125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85"/>
    <w:multiLevelType w:val="hybridMultilevel"/>
    <w:tmpl w:val="237C95A4"/>
    <w:lvl w:ilvl="0" w:tplc="7DF6E29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15019"/>
    <w:multiLevelType w:val="hybridMultilevel"/>
    <w:tmpl w:val="F6584E3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3F631FD"/>
    <w:multiLevelType w:val="hybridMultilevel"/>
    <w:tmpl w:val="2C7ABF5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09FF20A4"/>
    <w:multiLevelType w:val="hybridMultilevel"/>
    <w:tmpl w:val="B10EDEFC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E161C50"/>
    <w:multiLevelType w:val="hybridMultilevel"/>
    <w:tmpl w:val="919EC1D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130E44CB"/>
    <w:multiLevelType w:val="hybridMultilevel"/>
    <w:tmpl w:val="574A248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15D53D3F"/>
    <w:multiLevelType w:val="hybridMultilevel"/>
    <w:tmpl w:val="2E4686B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17560287"/>
    <w:multiLevelType w:val="multilevel"/>
    <w:tmpl w:val="2F540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88610D2"/>
    <w:multiLevelType w:val="hybridMultilevel"/>
    <w:tmpl w:val="0DF0189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18CF6477"/>
    <w:multiLevelType w:val="hybridMultilevel"/>
    <w:tmpl w:val="C87E47BA"/>
    <w:lvl w:ilvl="0" w:tplc="481E2C9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1A916A3A"/>
    <w:multiLevelType w:val="hybridMultilevel"/>
    <w:tmpl w:val="3DEAC1C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1ADE6FC1"/>
    <w:multiLevelType w:val="hybridMultilevel"/>
    <w:tmpl w:val="1E82EBFE"/>
    <w:lvl w:ilvl="0" w:tplc="F59E5D0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4E241C94">
      <w:numFmt w:val="none"/>
      <w:lvlText w:val=""/>
      <w:lvlJc w:val="left"/>
      <w:pPr>
        <w:tabs>
          <w:tab w:val="num" w:pos="360"/>
        </w:tabs>
      </w:pPr>
    </w:lvl>
    <w:lvl w:ilvl="2" w:tplc="AF8ACD40">
      <w:numFmt w:val="none"/>
      <w:lvlText w:val=""/>
      <w:lvlJc w:val="left"/>
      <w:pPr>
        <w:tabs>
          <w:tab w:val="num" w:pos="360"/>
        </w:tabs>
      </w:pPr>
    </w:lvl>
    <w:lvl w:ilvl="3" w:tplc="CC0C8006">
      <w:numFmt w:val="none"/>
      <w:lvlText w:val=""/>
      <w:lvlJc w:val="left"/>
      <w:pPr>
        <w:tabs>
          <w:tab w:val="num" w:pos="360"/>
        </w:tabs>
      </w:pPr>
    </w:lvl>
    <w:lvl w:ilvl="4" w:tplc="0C4E67E6">
      <w:numFmt w:val="none"/>
      <w:lvlText w:val=""/>
      <w:lvlJc w:val="left"/>
      <w:pPr>
        <w:tabs>
          <w:tab w:val="num" w:pos="360"/>
        </w:tabs>
      </w:pPr>
    </w:lvl>
    <w:lvl w:ilvl="5" w:tplc="3CF62DFE">
      <w:numFmt w:val="none"/>
      <w:lvlText w:val=""/>
      <w:lvlJc w:val="left"/>
      <w:pPr>
        <w:tabs>
          <w:tab w:val="num" w:pos="360"/>
        </w:tabs>
      </w:pPr>
    </w:lvl>
    <w:lvl w:ilvl="6" w:tplc="D0F03B68">
      <w:numFmt w:val="none"/>
      <w:lvlText w:val=""/>
      <w:lvlJc w:val="left"/>
      <w:pPr>
        <w:tabs>
          <w:tab w:val="num" w:pos="360"/>
        </w:tabs>
      </w:pPr>
    </w:lvl>
    <w:lvl w:ilvl="7" w:tplc="52C608B4">
      <w:numFmt w:val="none"/>
      <w:lvlText w:val=""/>
      <w:lvlJc w:val="left"/>
      <w:pPr>
        <w:tabs>
          <w:tab w:val="num" w:pos="360"/>
        </w:tabs>
      </w:pPr>
    </w:lvl>
    <w:lvl w:ilvl="8" w:tplc="38D23E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BC74B8A"/>
    <w:multiLevelType w:val="hybridMultilevel"/>
    <w:tmpl w:val="B46AC83A"/>
    <w:lvl w:ilvl="0" w:tplc="3A9CC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27C45"/>
    <w:multiLevelType w:val="hybridMultilevel"/>
    <w:tmpl w:val="A020654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45C0A30"/>
    <w:multiLevelType w:val="multilevel"/>
    <w:tmpl w:val="7602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1C14C7"/>
    <w:multiLevelType w:val="hybridMultilevel"/>
    <w:tmpl w:val="F5488A1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31443630"/>
    <w:multiLevelType w:val="hybridMultilevel"/>
    <w:tmpl w:val="D116F1DA"/>
    <w:lvl w:ilvl="0" w:tplc="FCCA7E4C">
      <w:numFmt w:val="none"/>
      <w:lvlText w:val=""/>
      <w:lvlJc w:val="left"/>
      <w:pPr>
        <w:tabs>
          <w:tab w:val="num" w:pos="360"/>
        </w:tabs>
      </w:pPr>
    </w:lvl>
    <w:lvl w:ilvl="1" w:tplc="9A262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902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4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88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EA3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7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88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2B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0792E"/>
    <w:multiLevelType w:val="hybridMultilevel"/>
    <w:tmpl w:val="D3281F7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357F069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6633B38"/>
    <w:multiLevelType w:val="hybridMultilevel"/>
    <w:tmpl w:val="63E84A4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3708710F"/>
    <w:multiLevelType w:val="hybridMultilevel"/>
    <w:tmpl w:val="69D46CC8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3A395D6C"/>
    <w:multiLevelType w:val="hybridMultilevel"/>
    <w:tmpl w:val="49523F0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3A4D59E1"/>
    <w:multiLevelType w:val="hybridMultilevel"/>
    <w:tmpl w:val="4AE47C84"/>
    <w:lvl w:ilvl="0" w:tplc="38020C20">
      <w:numFmt w:val="none"/>
      <w:lvlText w:val=""/>
      <w:lvlJc w:val="left"/>
      <w:pPr>
        <w:tabs>
          <w:tab w:val="num" w:pos="360"/>
        </w:tabs>
      </w:pPr>
    </w:lvl>
    <w:lvl w:ilvl="1" w:tplc="93607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6F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EF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6D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C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E2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86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4D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C1D5A"/>
    <w:multiLevelType w:val="multilevel"/>
    <w:tmpl w:val="20CEF3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7082B"/>
    <w:multiLevelType w:val="hybridMultilevel"/>
    <w:tmpl w:val="2F8C82BE"/>
    <w:lvl w:ilvl="0" w:tplc="D67CD2FC">
      <w:start w:val="1"/>
      <w:numFmt w:val="decimal"/>
      <w:lvlText w:val="%1.1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D4805"/>
    <w:multiLevelType w:val="hybridMultilevel"/>
    <w:tmpl w:val="0CCEBCA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4AD6469E"/>
    <w:multiLevelType w:val="hybridMultilevel"/>
    <w:tmpl w:val="76029582"/>
    <w:lvl w:ilvl="0" w:tplc="721C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9D79A8"/>
    <w:multiLevelType w:val="hybridMultilevel"/>
    <w:tmpl w:val="2932D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C62AB"/>
    <w:multiLevelType w:val="hybridMultilevel"/>
    <w:tmpl w:val="20B2CA08"/>
    <w:lvl w:ilvl="0" w:tplc="1AD493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B5745"/>
    <w:multiLevelType w:val="hybridMultilevel"/>
    <w:tmpl w:val="332C72C8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1B83F62"/>
    <w:multiLevelType w:val="multilevel"/>
    <w:tmpl w:val="10525F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D08C3"/>
    <w:multiLevelType w:val="hybridMultilevel"/>
    <w:tmpl w:val="751C306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58E63FFA"/>
    <w:multiLevelType w:val="hybridMultilevel"/>
    <w:tmpl w:val="79C4AF4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5BCE2ECA"/>
    <w:multiLevelType w:val="hybridMultilevel"/>
    <w:tmpl w:val="41B4FA24"/>
    <w:lvl w:ilvl="0" w:tplc="EB78F7F6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62E115F1"/>
    <w:multiLevelType w:val="hybridMultilevel"/>
    <w:tmpl w:val="1E76E8FC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>
    <w:nsid w:val="639766F6"/>
    <w:multiLevelType w:val="hybridMultilevel"/>
    <w:tmpl w:val="5CFA40F8"/>
    <w:lvl w:ilvl="0" w:tplc="D068C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C38">
      <w:numFmt w:val="none"/>
      <w:lvlText w:val=""/>
      <w:lvlJc w:val="left"/>
      <w:pPr>
        <w:tabs>
          <w:tab w:val="num" w:pos="360"/>
        </w:tabs>
      </w:pPr>
    </w:lvl>
    <w:lvl w:ilvl="2" w:tplc="6E0AECBC">
      <w:numFmt w:val="none"/>
      <w:lvlText w:val=""/>
      <w:lvlJc w:val="left"/>
      <w:pPr>
        <w:tabs>
          <w:tab w:val="num" w:pos="360"/>
        </w:tabs>
      </w:pPr>
    </w:lvl>
    <w:lvl w:ilvl="3" w:tplc="AA9C8CC2">
      <w:numFmt w:val="none"/>
      <w:lvlText w:val=""/>
      <w:lvlJc w:val="left"/>
      <w:pPr>
        <w:tabs>
          <w:tab w:val="num" w:pos="360"/>
        </w:tabs>
      </w:pPr>
    </w:lvl>
    <w:lvl w:ilvl="4" w:tplc="7B585934">
      <w:numFmt w:val="none"/>
      <w:lvlText w:val=""/>
      <w:lvlJc w:val="left"/>
      <w:pPr>
        <w:tabs>
          <w:tab w:val="num" w:pos="360"/>
        </w:tabs>
      </w:pPr>
    </w:lvl>
    <w:lvl w:ilvl="5" w:tplc="93722B5C">
      <w:numFmt w:val="none"/>
      <w:lvlText w:val=""/>
      <w:lvlJc w:val="left"/>
      <w:pPr>
        <w:tabs>
          <w:tab w:val="num" w:pos="360"/>
        </w:tabs>
      </w:pPr>
    </w:lvl>
    <w:lvl w:ilvl="6" w:tplc="CBCCF284">
      <w:numFmt w:val="none"/>
      <w:lvlText w:val=""/>
      <w:lvlJc w:val="left"/>
      <w:pPr>
        <w:tabs>
          <w:tab w:val="num" w:pos="360"/>
        </w:tabs>
      </w:pPr>
    </w:lvl>
    <w:lvl w:ilvl="7" w:tplc="42AABF40">
      <w:numFmt w:val="none"/>
      <w:lvlText w:val=""/>
      <w:lvlJc w:val="left"/>
      <w:pPr>
        <w:tabs>
          <w:tab w:val="num" w:pos="360"/>
        </w:tabs>
      </w:pPr>
    </w:lvl>
    <w:lvl w:ilvl="8" w:tplc="7662248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3E176B3"/>
    <w:multiLevelType w:val="hybridMultilevel"/>
    <w:tmpl w:val="D196025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>
    <w:nsid w:val="73B773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B1F365D"/>
    <w:multiLevelType w:val="hybridMultilevel"/>
    <w:tmpl w:val="674664C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9">
    <w:nsid w:val="7CD72541"/>
    <w:multiLevelType w:val="hybridMultilevel"/>
    <w:tmpl w:val="9DD4635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0">
    <w:nsid w:val="7D4B046B"/>
    <w:multiLevelType w:val="hybridMultilevel"/>
    <w:tmpl w:val="2D986C1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6"/>
  </w:num>
  <w:num w:numId="5">
    <w:abstractNumId w:val="35"/>
  </w:num>
  <w:num w:numId="6">
    <w:abstractNumId w:val="21"/>
  </w:num>
  <w:num w:numId="7">
    <w:abstractNumId w:val="19"/>
  </w:num>
  <w:num w:numId="8">
    <w:abstractNumId w:val="3"/>
  </w:num>
  <w:num w:numId="9">
    <w:abstractNumId w:val="39"/>
  </w:num>
  <w:num w:numId="10">
    <w:abstractNumId w:val="8"/>
  </w:num>
  <w:num w:numId="11">
    <w:abstractNumId w:val="38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20"/>
  </w:num>
  <w:num w:numId="17">
    <w:abstractNumId w:val="26"/>
  </w:num>
  <w:num w:numId="18">
    <w:abstractNumId w:val="4"/>
  </w:num>
  <w:num w:numId="19">
    <w:abstractNumId w:val="29"/>
  </w:num>
  <w:num w:numId="20">
    <w:abstractNumId w:val="34"/>
  </w:num>
  <w:num w:numId="21">
    <w:abstractNumId w:val="31"/>
  </w:num>
  <w:num w:numId="22">
    <w:abstractNumId w:val="17"/>
  </w:num>
  <w:num w:numId="23">
    <w:abstractNumId w:val="13"/>
  </w:num>
  <w:num w:numId="24">
    <w:abstractNumId w:val="14"/>
  </w:num>
  <w:num w:numId="25">
    <w:abstractNumId w:val="10"/>
  </w:num>
  <w:num w:numId="26">
    <w:abstractNumId w:val="40"/>
  </w:num>
  <w:num w:numId="27">
    <w:abstractNumId w:val="5"/>
  </w:num>
  <w:num w:numId="28">
    <w:abstractNumId w:val="32"/>
  </w:num>
  <w:num w:numId="29">
    <w:abstractNumId w:val="36"/>
  </w:num>
  <w:num w:numId="30">
    <w:abstractNumId w:val="25"/>
  </w:num>
  <w:num w:numId="31">
    <w:abstractNumId w:val="30"/>
  </w:num>
  <w:num w:numId="32">
    <w:abstractNumId w:val="24"/>
  </w:num>
  <w:num w:numId="33">
    <w:abstractNumId w:val="7"/>
  </w:num>
  <w:num w:numId="34">
    <w:abstractNumId w:val="33"/>
  </w:num>
  <w:num w:numId="35">
    <w:abstractNumId w:val="0"/>
  </w:num>
  <w:num w:numId="36">
    <w:abstractNumId w:val="22"/>
  </w:num>
  <w:num w:numId="37">
    <w:abstractNumId w:val="23"/>
  </w:num>
  <w:num w:numId="38">
    <w:abstractNumId w:val="12"/>
  </w:num>
  <w:num w:numId="39">
    <w:abstractNumId w:val="37"/>
  </w:num>
  <w:num w:numId="40">
    <w:abstractNumId w:val="1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5D8B"/>
    <w:rsid w:val="0001693E"/>
    <w:rsid w:val="00022D6C"/>
    <w:rsid w:val="00023D6A"/>
    <w:rsid w:val="00042213"/>
    <w:rsid w:val="00053929"/>
    <w:rsid w:val="000547ED"/>
    <w:rsid w:val="000555B4"/>
    <w:rsid w:val="00064F34"/>
    <w:rsid w:val="0008101E"/>
    <w:rsid w:val="0009466F"/>
    <w:rsid w:val="000A50BE"/>
    <w:rsid w:val="000A7A3C"/>
    <w:rsid w:val="000B2B82"/>
    <w:rsid w:val="000C56ED"/>
    <w:rsid w:val="000D6022"/>
    <w:rsid w:val="000E1F56"/>
    <w:rsid w:val="000E79AE"/>
    <w:rsid w:val="000F1072"/>
    <w:rsid w:val="001257AD"/>
    <w:rsid w:val="00125EB4"/>
    <w:rsid w:val="001349BB"/>
    <w:rsid w:val="00135EE7"/>
    <w:rsid w:val="00156C51"/>
    <w:rsid w:val="001864D2"/>
    <w:rsid w:val="001B3116"/>
    <w:rsid w:val="001B5265"/>
    <w:rsid w:val="001C7DFB"/>
    <w:rsid w:val="001E1ADF"/>
    <w:rsid w:val="001E457C"/>
    <w:rsid w:val="001F6954"/>
    <w:rsid w:val="0020197F"/>
    <w:rsid w:val="00204FB9"/>
    <w:rsid w:val="00213F4F"/>
    <w:rsid w:val="00231E98"/>
    <w:rsid w:val="00253897"/>
    <w:rsid w:val="002577F6"/>
    <w:rsid w:val="00270576"/>
    <w:rsid w:val="00284A8E"/>
    <w:rsid w:val="00296AB2"/>
    <w:rsid w:val="002A12A4"/>
    <w:rsid w:val="002B6794"/>
    <w:rsid w:val="002C17D3"/>
    <w:rsid w:val="002C4B75"/>
    <w:rsid w:val="002E2FF2"/>
    <w:rsid w:val="002F4F4B"/>
    <w:rsid w:val="003047A9"/>
    <w:rsid w:val="00322676"/>
    <w:rsid w:val="00324B31"/>
    <w:rsid w:val="00334C19"/>
    <w:rsid w:val="00353D00"/>
    <w:rsid w:val="0036246E"/>
    <w:rsid w:val="00366145"/>
    <w:rsid w:val="00372E45"/>
    <w:rsid w:val="0038137B"/>
    <w:rsid w:val="003A24CF"/>
    <w:rsid w:val="003A265E"/>
    <w:rsid w:val="003D1A63"/>
    <w:rsid w:val="003F3B36"/>
    <w:rsid w:val="003F5E97"/>
    <w:rsid w:val="004212CE"/>
    <w:rsid w:val="00431121"/>
    <w:rsid w:val="004526B5"/>
    <w:rsid w:val="00453B71"/>
    <w:rsid w:val="00462062"/>
    <w:rsid w:val="0046417E"/>
    <w:rsid w:val="00465939"/>
    <w:rsid w:val="004B6AE3"/>
    <w:rsid w:val="004C7CF1"/>
    <w:rsid w:val="004E7FC8"/>
    <w:rsid w:val="004F5D8B"/>
    <w:rsid w:val="0050110F"/>
    <w:rsid w:val="005050C4"/>
    <w:rsid w:val="00505FCF"/>
    <w:rsid w:val="0051460B"/>
    <w:rsid w:val="00556275"/>
    <w:rsid w:val="00557C84"/>
    <w:rsid w:val="005A46B8"/>
    <w:rsid w:val="005A665B"/>
    <w:rsid w:val="005B79F9"/>
    <w:rsid w:val="005C2252"/>
    <w:rsid w:val="005C380D"/>
    <w:rsid w:val="005C389A"/>
    <w:rsid w:val="005D1650"/>
    <w:rsid w:val="005E21BC"/>
    <w:rsid w:val="005E6C89"/>
    <w:rsid w:val="005F176A"/>
    <w:rsid w:val="00601049"/>
    <w:rsid w:val="0062386D"/>
    <w:rsid w:val="006245FD"/>
    <w:rsid w:val="00636E71"/>
    <w:rsid w:val="0064762D"/>
    <w:rsid w:val="00652145"/>
    <w:rsid w:val="00655344"/>
    <w:rsid w:val="00656A37"/>
    <w:rsid w:val="00657907"/>
    <w:rsid w:val="0066004E"/>
    <w:rsid w:val="00673F5C"/>
    <w:rsid w:val="006A5E76"/>
    <w:rsid w:val="006D2803"/>
    <w:rsid w:val="006D4156"/>
    <w:rsid w:val="006D711B"/>
    <w:rsid w:val="006F63A0"/>
    <w:rsid w:val="00702957"/>
    <w:rsid w:val="00727B68"/>
    <w:rsid w:val="007309CC"/>
    <w:rsid w:val="0073339D"/>
    <w:rsid w:val="007409FF"/>
    <w:rsid w:val="007522A8"/>
    <w:rsid w:val="00764B9E"/>
    <w:rsid w:val="00765D6C"/>
    <w:rsid w:val="00766F86"/>
    <w:rsid w:val="007E7D7E"/>
    <w:rsid w:val="008570AA"/>
    <w:rsid w:val="0087510A"/>
    <w:rsid w:val="0089110B"/>
    <w:rsid w:val="00896C2E"/>
    <w:rsid w:val="008B022D"/>
    <w:rsid w:val="008B1C30"/>
    <w:rsid w:val="008C1242"/>
    <w:rsid w:val="008F3A37"/>
    <w:rsid w:val="008F6D6E"/>
    <w:rsid w:val="009022A7"/>
    <w:rsid w:val="00913022"/>
    <w:rsid w:val="0094248E"/>
    <w:rsid w:val="0094596F"/>
    <w:rsid w:val="00957A76"/>
    <w:rsid w:val="00964144"/>
    <w:rsid w:val="00966366"/>
    <w:rsid w:val="0098726C"/>
    <w:rsid w:val="009A2992"/>
    <w:rsid w:val="009A504D"/>
    <w:rsid w:val="009D0CE0"/>
    <w:rsid w:val="00A04726"/>
    <w:rsid w:val="00A06B81"/>
    <w:rsid w:val="00A20C6C"/>
    <w:rsid w:val="00A26661"/>
    <w:rsid w:val="00A34BE8"/>
    <w:rsid w:val="00A373B9"/>
    <w:rsid w:val="00A56B68"/>
    <w:rsid w:val="00A65AED"/>
    <w:rsid w:val="00A669B9"/>
    <w:rsid w:val="00A7791E"/>
    <w:rsid w:val="00A81C7E"/>
    <w:rsid w:val="00A9117F"/>
    <w:rsid w:val="00AA6B66"/>
    <w:rsid w:val="00AB205B"/>
    <w:rsid w:val="00AB43FF"/>
    <w:rsid w:val="00AB5CA7"/>
    <w:rsid w:val="00AE0400"/>
    <w:rsid w:val="00AF2A33"/>
    <w:rsid w:val="00AF460E"/>
    <w:rsid w:val="00AF771A"/>
    <w:rsid w:val="00B215DE"/>
    <w:rsid w:val="00B32CBA"/>
    <w:rsid w:val="00B41731"/>
    <w:rsid w:val="00B4355D"/>
    <w:rsid w:val="00B43D4A"/>
    <w:rsid w:val="00BB3AE2"/>
    <w:rsid w:val="00BD00A5"/>
    <w:rsid w:val="00BE5997"/>
    <w:rsid w:val="00BF75F3"/>
    <w:rsid w:val="00C147D7"/>
    <w:rsid w:val="00C1553E"/>
    <w:rsid w:val="00C17485"/>
    <w:rsid w:val="00C21134"/>
    <w:rsid w:val="00C320AE"/>
    <w:rsid w:val="00C37A7D"/>
    <w:rsid w:val="00C430CA"/>
    <w:rsid w:val="00C5736A"/>
    <w:rsid w:val="00C8608B"/>
    <w:rsid w:val="00C93D8C"/>
    <w:rsid w:val="00CB34DB"/>
    <w:rsid w:val="00CB4D73"/>
    <w:rsid w:val="00CB764C"/>
    <w:rsid w:val="00CC64B7"/>
    <w:rsid w:val="00CC7EF2"/>
    <w:rsid w:val="00CE1ADF"/>
    <w:rsid w:val="00CE306E"/>
    <w:rsid w:val="00CF13F0"/>
    <w:rsid w:val="00CF24E7"/>
    <w:rsid w:val="00CF3AAD"/>
    <w:rsid w:val="00CF6600"/>
    <w:rsid w:val="00D21BE6"/>
    <w:rsid w:val="00D26A63"/>
    <w:rsid w:val="00D27137"/>
    <w:rsid w:val="00D3490C"/>
    <w:rsid w:val="00D46CB2"/>
    <w:rsid w:val="00D50BCA"/>
    <w:rsid w:val="00D51116"/>
    <w:rsid w:val="00D751ED"/>
    <w:rsid w:val="00D87C62"/>
    <w:rsid w:val="00DB472C"/>
    <w:rsid w:val="00DD1BE0"/>
    <w:rsid w:val="00DE0A2B"/>
    <w:rsid w:val="00DE18E6"/>
    <w:rsid w:val="00DE449E"/>
    <w:rsid w:val="00DF2377"/>
    <w:rsid w:val="00E008BD"/>
    <w:rsid w:val="00E14038"/>
    <w:rsid w:val="00E37D07"/>
    <w:rsid w:val="00E65C7B"/>
    <w:rsid w:val="00E75BD5"/>
    <w:rsid w:val="00EA4263"/>
    <w:rsid w:val="00EC363D"/>
    <w:rsid w:val="00EE67C5"/>
    <w:rsid w:val="00EF3EBC"/>
    <w:rsid w:val="00F17DF8"/>
    <w:rsid w:val="00F22468"/>
    <w:rsid w:val="00F252BF"/>
    <w:rsid w:val="00F258BB"/>
    <w:rsid w:val="00F3062C"/>
    <w:rsid w:val="00F43B87"/>
    <w:rsid w:val="00F47E4A"/>
    <w:rsid w:val="00F6346F"/>
    <w:rsid w:val="00F737E4"/>
    <w:rsid w:val="00F80556"/>
    <w:rsid w:val="00F945E5"/>
    <w:rsid w:val="00FD169D"/>
    <w:rsid w:val="00FD6F9D"/>
    <w:rsid w:val="00FE0ADE"/>
    <w:rsid w:val="00FE1EE9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02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rsid w:val="0087510A"/>
    <w:pPr>
      <w:spacing w:before="80"/>
    </w:pPr>
  </w:style>
  <w:style w:type="paragraph" w:customStyle="1" w:styleId="Isidalamkolomsilabus">
    <w:name w:val="Isi dalam kolom silabus"/>
    <w:basedOn w:val="Normal"/>
    <w:rsid w:val="004526B5"/>
    <w:pPr>
      <w:spacing w:before="80" w:after="80"/>
    </w:pPr>
    <w:rPr>
      <w:b/>
      <w:sz w:val="20"/>
      <w:szCs w:val="20"/>
    </w:rPr>
  </w:style>
  <w:style w:type="paragraph" w:customStyle="1" w:styleId="Isidalamkolomsilabus9pt">
    <w:name w:val="Isi dalam kolom silabus + 9 pt"/>
    <w:basedOn w:val="Isidalamkolomsilabus"/>
    <w:rsid w:val="00D46CB2"/>
    <w:rPr>
      <w:b w:val="0"/>
      <w:sz w:val="18"/>
      <w:szCs w:val="18"/>
    </w:rPr>
  </w:style>
  <w:style w:type="paragraph" w:styleId="Footer">
    <w:name w:val="footer"/>
    <w:basedOn w:val="Normal"/>
    <w:rsid w:val="002A12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2A4"/>
  </w:style>
  <w:style w:type="paragraph" w:styleId="Header">
    <w:name w:val="header"/>
    <w:basedOn w:val="Normal"/>
    <w:rsid w:val="002A12A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D1A63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4</cp:revision>
  <cp:lastPrinted>2012-10-29T19:26:00Z</cp:lastPrinted>
  <dcterms:created xsi:type="dcterms:W3CDTF">2014-11-23T18:12:00Z</dcterms:created>
  <dcterms:modified xsi:type="dcterms:W3CDTF">2014-11-23T18:15:00Z</dcterms:modified>
</cp:coreProperties>
</file>