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364" w:type="dxa"/>
        <w:jc w:val="center"/>
        <w:tblLayout w:type="fixed"/>
        <w:tblLook w:val="04A0" w:firstRow="1" w:lastRow="0" w:firstColumn="1" w:lastColumn="0" w:noHBand="0" w:noVBand="1"/>
      </w:tblPr>
      <w:tblGrid>
        <w:gridCol w:w="3893"/>
        <w:gridCol w:w="4320"/>
        <w:gridCol w:w="1235"/>
        <w:gridCol w:w="282"/>
        <w:gridCol w:w="2634"/>
      </w:tblGrid>
      <w:tr w:rsidR="000178CD" w:rsidRPr="007C1286" w:rsidTr="002C1CBC">
        <w:trPr>
          <w:trHeight w:val="237"/>
          <w:jc w:val="center"/>
        </w:trPr>
        <w:tc>
          <w:tcPr>
            <w:tcW w:w="3893" w:type="dxa"/>
            <w:vMerge w:val="restart"/>
            <w:vAlign w:val="center"/>
          </w:tcPr>
          <w:p w:rsidR="000178CD" w:rsidRPr="006F0FB7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583421" cy="576848"/>
                  <wp:effectExtent l="0" t="0" r="7620" b="0"/>
                  <wp:docPr id="4" name="Picture 11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178CD" w:rsidRPr="0008639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</w:t>
            </w:r>
            <w:bookmarkStart w:id="0" w:name="_GoBack"/>
            <w:bookmarkEnd w:id="0"/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STER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 xml:space="preserve">No. </w:t>
            </w: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Dokumen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FIP-UPI-RPS-PSI-66</w:t>
            </w:r>
          </w:p>
        </w:tc>
      </w:tr>
      <w:tr w:rsidR="000178CD" w:rsidRPr="007C1286" w:rsidTr="002C1CBC">
        <w:trPr>
          <w:trHeight w:val="236"/>
          <w:jc w:val="center"/>
        </w:trPr>
        <w:tc>
          <w:tcPr>
            <w:tcW w:w="3893" w:type="dxa"/>
            <w:vMerge/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Revisi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8CD" w:rsidRPr="00666752" w:rsidRDefault="002C1CBC" w:rsidP="002C1CBC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00</w:t>
            </w:r>
          </w:p>
        </w:tc>
      </w:tr>
      <w:tr w:rsidR="000178CD" w:rsidRPr="007C1286" w:rsidTr="002C1CBC">
        <w:trPr>
          <w:trHeight w:val="236"/>
          <w:jc w:val="center"/>
        </w:trPr>
        <w:tc>
          <w:tcPr>
            <w:tcW w:w="3893" w:type="dxa"/>
            <w:vMerge/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0178CD" w:rsidRPr="002C1CBC" w:rsidRDefault="002C1CBC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PSIKOLOGI AGAMA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Tanggal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8CD" w:rsidRPr="007C1286" w:rsidRDefault="002C1CBC" w:rsidP="002C1CBC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2 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Juli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2018</w:t>
            </w:r>
          </w:p>
        </w:tc>
      </w:tr>
      <w:tr w:rsidR="000178CD" w:rsidRPr="007C1286" w:rsidTr="002C1CBC">
        <w:trPr>
          <w:trHeight w:val="236"/>
          <w:jc w:val="center"/>
        </w:trPr>
        <w:tc>
          <w:tcPr>
            <w:tcW w:w="3893" w:type="dxa"/>
            <w:vMerge/>
          </w:tcPr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Halaman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8CD" w:rsidRPr="007C1286" w:rsidRDefault="00985B1F" w:rsidP="002C1CBC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11 </w:t>
            </w:r>
            <w:r w:rsidR="000178CD"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0178CD"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>Halaman</w:t>
            </w:r>
            <w:proofErr w:type="spellEnd"/>
          </w:p>
        </w:tc>
      </w:tr>
      <w:tr w:rsidR="000178CD" w:rsidRPr="007C1286" w:rsidTr="002C1CBC">
        <w:trPr>
          <w:jc w:val="center"/>
        </w:trPr>
        <w:tc>
          <w:tcPr>
            <w:tcW w:w="3893" w:type="dxa"/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Dibuat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4320" w:type="dxa"/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Diperiksa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Disetujui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</w:tr>
      <w:tr w:rsidR="000178CD" w:rsidRPr="007C1286" w:rsidTr="002C1CBC">
        <w:trPr>
          <w:jc w:val="center"/>
        </w:trPr>
        <w:tc>
          <w:tcPr>
            <w:tcW w:w="3893" w:type="dxa"/>
          </w:tcPr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4320" w:type="dxa"/>
          </w:tcPr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C1CBC">
            <w:pPr>
              <w:tabs>
                <w:tab w:val="left" w:pos="495"/>
              </w:tabs>
              <w:spacing w:after="0"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:rsidR="000178CD" w:rsidRPr="007C1286" w:rsidRDefault="000178CD" w:rsidP="002C1CBC">
            <w:pPr>
              <w:spacing w:after="0"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Pr="007C1286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178CD" w:rsidRPr="002C1CBC" w:rsidTr="002C1CBC">
        <w:trPr>
          <w:jc w:val="center"/>
        </w:trPr>
        <w:tc>
          <w:tcPr>
            <w:tcW w:w="3893" w:type="dxa"/>
            <w:vAlign w:val="center"/>
          </w:tcPr>
          <w:p w:rsidR="000178CD" w:rsidRPr="00B56747" w:rsidRDefault="000178CD" w:rsidP="002C1CBC">
            <w:pPr>
              <w:tabs>
                <w:tab w:val="left" w:pos="1095"/>
              </w:tabs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4320" w:type="dxa"/>
            <w:vAlign w:val="center"/>
          </w:tcPr>
          <w:p w:rsidR="000178CD" w:rsidRPr="002637F5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Helli Ihsan, M.Si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CD" w:rsidRPr="002637F5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</w:tr>
      <w:tr w:rsidR="000178CD" w:rsidRPr="006F0FB7" w:rsidTr="002C1CBC">
        <w:trPr>
          <w:jc w:val="center"/>
        </w:trPr>
        <w:tc>
          <w:tcPr>
            <w:tcW w:w="3893" w:type="dxa"/>
          </w:tcPr>
          <w:p w:rsidR="000178CD" w:rsidRPr="002637F5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  <w:tc>
          <w:tcPr>
            <w:tcW w:w="4320" w:type="dxa"/>
          </w:tcPr>
          <w:p w:rsidR="000178CD" w:rsidRPr="002637F5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197509122006041002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Pr="002637F5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</w:tr>
      <w:tr w:rsidR="000178CD" w:rsidRPr="006F0FB7" w:rsidTr="002C1CBC">
        <w:trPr>
          <w:jc w:val="center"/>
        </w:trPr>
        <w:tc>
          <w:tcPr>
            <w:tcW w:w="3893" w:type="dxa"/>
          </w:tcPr>
          <w:p w:rsidR="000178CD" w:rsidRPr="006F0FB7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  <w:proofErr w:type="spellEnd"/>
          </w:p>
        </w:tc>
        <w:tc>
          <w:tcPr>
            <w:tcW w:w="4320" w:type="dxa"/>
          </w:tcPr>
          <w:p w:rsidR="000178CD" w:rsidRPr="006F0FB7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TPK Prodi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Pr="006F0FB7" w:rsidRDefault="000178CD" w:rsidP="002C1CBC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</w:t>
            </w:r>
            <w:proofErr w:type="spellEnd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Departemen</w:t>
            </w:r>
            <w:proofErr w:type="spellEnd"/>
          </w:p>
        </w:tc>
      </w:tr>
    </w:tbl>
    <w:p w:rsidR="000178CD" w:rsidRDefault="000178CD" w:rsidP="000178CD"/>
    <w:tbl>
      <w:tblPr>
        <w:tblStyle w:val="TableGrid"/>
        <w:tblW w:w="12803" w:type="dxa"/>
        <w:tblInd w:w="-5" w:type="dxa"/>
        <w:tblLook w:val="04A0" w:firstRow="1" w:lastRow="0" w:firstColumn="1" w:lastColumn="0" w:noHBand="0" w:noVBand="1"/>
      </w:tblPr>
      <w:tblGrid>
        <w:gridCol w:w="2630"/>
        <w:gridCol w:w="262"/>
        <w:gridCol w:w="1901"/>
        <w:gridCol w:w="619"/>
        <w:gridCol w:w="1104"/>
        <w:gridCol w:w="215"/>
        <w:gridCol w:w="2022"/>
        <w:gridCol w:w="1710"/>
        <w:gridCol w:w="2340"/>
      </w:tblGrid>
      <w:tr w:rsidR="000178CD" w:rsidRPr="006F0FB7" w:rsidTr="00985B1F">
        <w:trPr>
          <w:trHeight w:val="538"/>
        </w:trPr>
        <w:tc>
          <w:tcPr>
            <w:tcW w:w="12803" w:type="dxa"/>
            <w:gridSpan w:val="9"/>
            <w:vAlign w:val="center"/>
          </w:tcPr>
          <w:p w:rsidR="000178CD" w:rsidRPr="0008639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0178CD" w:rsidRPr="00DC2C46" w:rsidTr="00985B1F">
        <w:tc>
          <w:tcPr>
            <w:tcW w:w="12803" w:type="dxa"/>
            <w:gridSpan w:val="9"/>
          </w:tcPr>
          <w:p w:rsidR="000178CD" w:rsidRPr="00DC2C46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0178CD" w:rsidRPr="00DC2C46" w:rsidTr="00985B1F">
        <w:tc>
          <w:tcPr>
            <w:tcW w:w="2630" w:type="dxa"/>
          </w:tcPr>
          <w:p w:rsidR="000178CD" w:rsidRPr="00DC2C46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/Prodi</w:t>
            </w:r>
          </w:p>
        </w:tc>
        <w:tc>
          <w:tcPr>
            <w:tcW w:w="262" w:type="dxa"/>
          </w:tcPr>
          <w:p w:rsidR="000178CD" w:rsidRPr="00DC2C46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911" w:type="dxa"/>
            <w:gridSpan w:val="7"/>
          </w:tcPr>
          <w:p w:rsidR="000178CD" w:rsidRPr="002637F5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0178CD" w:rsidRPr="00DC2C46" w:rsidTr="00985B1F">
        <w:tc>
          <w:tcPr>
            <w:tcW w:w="2630" w:type="dxa"/>
          </w:tcPr>
          <w:p w:rsidR="000178CD" w:rsidRPr="00DC2C46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911" w:type="dxa"/>
            <w:gridSpan w:val="7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Agama</w:t>
            </w: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911" w:type="dxa"/>
            <w:gridSpan w:val="7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PG397</w:t>
            </w: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901" w:type="dxa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1938" w:type="dxa"/>
            <w:gridSpan w:val="3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2022" w:type="dxa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1710" w:type="dxa"/>
          </w:tcPr>
          <w:p w:rsidR="000178CD" w:rsidRPr="00F22502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F22502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2340" w:type="dxa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911" w:type="dxa"/>
            <w:gridSpan w:val="7"/>
          </w:tcPr>
          <w:p w:rsidR="000178CD" w:rsidRPr="00505CD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2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SKS</w:t>
            </w: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911" w:type="dxa"/>
            <w:gridSpan w:val="7"/>
          </w:tcPr>
          <w:p w:rsidR="000178CD" w:rsidRPr="00505CD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911" w:type="dxa"/>
            <w:gridSpan w:val="7"/>
          </w:tcPr>
          <w:p w:rsidR="000178CD" w:rsidRPr="00505CD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7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(Ganjil)</w:t>
            </w: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911" w:type="dxa"/>
            <w:gridSpan w:val="7"/>
          </w:tcPr>
          <w:p w:rsidR="000178CD" w:rsidRPr="00926633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520" w:type="dxa"/>
            <w:gridSpan w:val="2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bCs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lang w:val="en-US"/>
              </w:rPr>
              <w:t>Pilihan</w:t>
            </w:r>
            <w:proofErr w:type="spellEnd"/>
          </w:p>
        </w:tc>
        <w:tc>
          <w:tcPr>
            <w:tcW w:w="7391" w:type="dxa"/>
            <w:gridSpan w:val="5"/>
          </w:tcPr>
          <w:p w:rsidR="000178CD" w:rsidRPr="00DC2C4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178CD" w:rsidRPr="00DC2C46" w:rsidTr="00985B1F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624" w:type="dxa"/>
            <w:gridSpan w:val="3"/>
            <w:vAlign w:val="center"/>
          </w:tcPr>
          <w:p w:rsidR="000178CD" w:rsidRPr="00B56747" w:rsidRDefault="000178CD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6287" w:type="dxa"/>
            <w:gridSpan w:val="4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1426</w:t>
            </w:r>
          </w:p>
        </w:tc>
      </w:tr>
      <w:tr w:rsidR="000178CD" w:rsidRPr="00DC2C46" w:rsidTr="00985B1F">
        <w:tc>
          <w:tcPr>
            <w:tcW w:w="12803" w:type="dxa"/>
            <w:gridSpan w:val="9"/>
          </w:tcPr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  <w:p w:rsidR="000178CD" w:rsidRPr="00E7136B" w:rsidRDefault="000178CD" w:rsidP="00214226">
            <w:pPr>
              <w:ind w:left="311"/>
              <w:jc w:val="both"/>
              <w:rPr>
                <w:rFonts w:ascii="Arial Narrow" w:hAnsi="Arial Narrow" w:cs="Times New Roman"/>
                <w:sz w:val="1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 xml:space="preserve">Mata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merupakan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pendalaman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>lingkup</w:t>
            </w:r>
            <w:proofErr w:type="spellEnd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agama.</w:t>
            </w:r>
          </w:p>
        </w:tc>
      </w:tr>
      <w:tr w:rsidR="000178CD" w:rsidRPr="00DC2C46" w:rsidTr="00985B1F">
        <w:tc>
          <w:tcPr>
            <w:tcW w:w="12803" w:type="dxa"/>
            <w:gridSpan w:val="9"/>
          </w:tcPr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B173E8" w:rsidRPr="002C1CBC" w:rsidRDefault="00B173E8" w:rsidP="002C1CBC">
            <w:pPr>
              <w:pStyle w:val="ListParagraph"/>
              <w:spacing w:after="0" w:line="240" w:lineRule="auto"/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KK6-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Terampil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menerapkan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konsep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teori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mengidentifikasi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masalah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biopsikososial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178CD" w:rsidRPr="00DC2C46" w:rsidTr="00985B1F">
        <w:tc>
          <w:tcPr>
            <w:tcW w:w="12803" w:type="dxa"/>
            <w:gridSpan w:val="9"/>
          </w:tcPr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0178CD" w:rsidRDefault="000178CD" w:rsidP="00214226">
            <w:pPr>
              <w:ind w:left="31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Selesai mengikuti perkuliaan ini, mahasiswa diharapkan mampu memahami:</w:t>
            </w:r>
          </w:p>
          <w:p w:rsidR="000178CD" w:rsidRPr="00273B52" w:rsidRDefault="00B173E8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memahami tujuan, arah, serta tugas dan tanggung jawabnya dalam perkuliahan.</w:t>
            </w:r>
          </w:p>
          <w:p w:rsidR="00B173E8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memahami definisi agama dan pengalaman agama.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psikologi agama sebagai ilmu pengetahuan.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konsep agama dalam perspektif biologis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kedudukan religiusitas manusia dalam fungsi otak manusia.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dan menjelaskan inti pandangan aliran behaviorisme terhadap agama.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bidang penelitian korelasional dalam psikologi agama.</w:t>
            </w:r>
          </w:p>
          <w:p w:rsidR="008A7A80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lembaga-lembaga sosial di masyarakat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dan menjelaskan inti pandangan Sigmuend Freud  terhadap agama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Agama: pendekatan psikologi humanistic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Agama dan kesehatan mental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proses perubahan sosial dalam perspektif sosiologi dan psikologi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dan menjelaskan kembali problem-problem sosial yang terjadi di masyarakat.</w:t>
            </w:r>
          </w:p>
          <w:p w:rsidR="000178CD" w:rsidRPr="00273B52" w:rsidRDefault="00273B52" w:rsidP="00273B5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mengetahui hubungan agama dan konflik sosial.</w:t>
            </w:r>
          </w:p>
        </w:tc>
      </w:tr>
      <w:tr w:rsidR="000178CD" w:rsidRPr="00DC2C46" w:rsidTr="00985B1F">
        <w:tc>
          <w:tcPr>
            <w:tcW w:w="12803" w:type="dxa"/>
            <w:gridSpan w:val="9"/>
          </w:tcPr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0178CD" w:rsidRPr="000B41DE" w:rsidRDefault="000178CD" w:rsidP="00214226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[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Jumlah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minimal 16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,</w:t>
            </w:r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termasuk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UAS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]</w:t>
            </w:r>
          </w:p>
        </w:tc>
      </w:tr>
    </w:tbl>
    <w:p w:rsidR="000178CD" w:rsidRDefault="000178CD" w:rsidP="000178CD">
      <w:pPr>
        <w:rPr>
          <w:lang w:val="id-ID"/>
        </w:rPr>
      </w:pPr>
      <w:r>
        <w:br w:type="page"/>
      </w:r>
    </w:p>
    <w:p w:rsidR="000178CD" w:rsidRDefault="000178CD" w:rsidP="000178CD">
      <w:pPr>
        <w:rPr>
          <w:lang w:val="id-ID"/>
        </w:rPr>
        <w:sectPr w:rsidR="000178CD" w:rsidSect="00985B1F">
          <w:pgSz w:w="16840" w:h="11907" w:orient="landscape" w:code="9"/>
          <w:pgMar w:top="2268" w:right="1701" w:bottom="1701" w:left="1701" w:header="720" w:footer="720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"/>
        <w:gridCol w:w="2416"/>
        <w:gridCol w:w="2413"/>
        <w:gridCol w:w="2910"/>
        <w:gridCol w:w="1470"/>
        <w:gridCol w:w="1698"/>
        <w:gridCol w:w="2205"/>
      </w:tblGrid>
      <w:tr w:rsidR="000178CD" w:rsidRPr="00653090" w:rsidTr="002C1CBC">
        <w:tc>
          <w:tcPr>
            <w:tcW w:w="232" w:type="pct"/>
            <w:vAlign w:val="center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Per</w:t>
            </w:r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  <w:t>te</w:t>
            </w:r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mu</w:t>
            </w:r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18" w:type="pct"/>
            <w:vAlign w:val="center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917" w:type="pct"/>
            <w:vAlign w:val="center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1099" w:type="pct"/>
            <w:vAlign w:val="center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338" w:type="pct"/>
            <w:vAlign w:val="center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627" w:type="pct"/>
            <w:vAlign w:val="center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869" w:type="pct"/>
            <w:vAlign w:val="center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918" w:type="pct"/>
          </w:tcPr>
          <w:p w:rsidR="00273B52" w:rsidRPr="00653090" w:rsidRDefault="00273B52" w:rsidP="006530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tujuan, arah, dan target perkuliahan.</w:t>
            </w:r>
          </w:p>
          <w:p w:rsidR="000178CD" w:rsidRPr="00653090" w:rsidRDefault="00273B52" w:rsidP="006530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tugas dan tanggung jawabnya dalam perkuliahan.</w:t>
            </w:r>
          </w:p>
        </w:tc>
        <w:tc>
          <w:tcPr>
            <w:tcW w:w="917" w:type="pct"/>
          </w:tcPr>
          <w:p w:rsidR="00CC2AF9" w:rsidRPr="00653090" w:rsidRDefault="00CC2AF9" w:rsidP="00653090">
            <w:pPr>
              <w:numPr>
                <w:ilvl w:val="0"/>
                <w:numId w:val="6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Tujuan matakuliah</w:t>
            </w:r>
          </w:p>
          <w:p w:rsidR="00CC2AF9" w:rsidRPr="00653090" w:rsidRDefault="00CC2AF9" w:rsidP="00653090">
            <w:pPr>
              <w:numPr>
                <w:ilvl w:val="0"/>
                <w:numId w:val="6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Ruang lingkup matakuliah</w:t>
            </w:r>
          </w:p>
          <w:p w:rsidR="00CC2AF9" w:rsidRPr="00653090" w:rsidRDefault="00CC2AF9" w:rsidP="00653090">
            <w:pPr>
              <w:numPr>
                <w:ilvl w:val="0"/>
                <w:numId w:val="6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Kebijaksanaan pelaksanaan perkuliahan</w:t>
            </w:r>
          </w:p>
          <w:p w:rsidR="00CC2AF9" w:rsidRPr="00653090" w:rsidRDefault="00CC2AF9" w:rsidP="00653090">
            <w:pPr>
              <w:numPr>
                <w:ilvl w:val="0"/>
                <w:numId w:val="6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Kebijaksanaan penilaian hasil belajar</w:t>
            </w:r>
          </w:p>
          <w:p w:rsidR="00CC2AF9" w:rsidRPr="00653090" w:rsidRDefault="00CC2AF9" w:rsidP="00653090">
            <w:pPr>
              <w:numPr>
                <w:ilvl w:val="0"/>
                <w:numId w:val="6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Tugas yang harus diselesaikan</w:t>
            </w:r>
          </w:p>
          <w:p w:rsidR="00CC2AF9" w:rsidRPr="00653090" w:rsidRDefault="00CC2AF9" w:rsidP="00653090">
            <w:pPr>
              <w:numPr>
                <w:ilvl w:val="0"/>
                <w:numId w:val="6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Buku ajar yang digunakan dan sumber lainnya</w:t>
            </w:r>
          </w:p>
          <w:p w:rsidR="00CC2AF9" w:rsidRPr="00653090" w:rsidRDefault="00CC2AF9" w:rsidP="00653090">
            <w:pPr>
              <w:numPr>
                <w:ilvl w:val="0"/>
                <w:numId w:val="6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Hal-hal lain yang esensial dikemukakan dalam perkuliahan.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</w:tcPr>
          <w:p w:rsidR="00CC2AF9" w:rsidRPr="00653090" w:rsidRDefault="00CC2AF9" w:rsidP="0065309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18"/>
              </w:tabs>
              <w:spacing w:after="0" w:line="240" w:lineRule="auto"/>
              <w:ind w:left="418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Menyimak kuliah  dari dosen, tanya jawab. </w:t>
            </w:r>
          </w:p>
          <w:p w:rsidR="000178CD" w:rsidRPr="00653090" w:rsidRDefault="00CC2AF9" w:rsidP="0065309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18"/>
              </w:tabs>
              <w:spacing w:after="0" w:line="240" w:lineRule="auto"/>
              <w:ind w:left="418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memberi masukan tentang proses, tema kajian, dan referensi  perkuliahan</w:t>
            </w:r>
          </w:p>
        </w:tc>
        <w:tc>
          <w:tcPr>
            <w:tcW w:w="338" w:type="pct"/>
          </w:tcPr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Arial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627" w:type="pct"/>
          </w:tcPr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Arial"/>
                <w:sz w:val="20"/>
                <w:szCs w:val="20"/>
                <w:lang w:val="id-ID"/>
              </w:rPr>
              <w:t>-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Ancok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Suroso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F. N. (2005).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Bastaman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, H.D. (1995</w:t>
            </w:r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Integrasi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dengan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Islam,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menuju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Rakhmat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(2003).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Sebuah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Mizan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Sururin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2004.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Ilmu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Jiwa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PT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0178CD" w:rsidRP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Wulff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David M. 1991. Psychology of Religion : Classic and Contemporary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Views.New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York : John Willey &amp; Sons.</w:t>
            </w: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918" w:type="pct"/>
          </w:tcPr>
          <w:p w:rsidR="00CC2AF9" w:rsidRPr="00653090" w:rsidRDefault="00CC2AF9" w:rsidP="0065309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mampu memahami dan  menjelaskan kembali konsep tentang agama.</w:t>
            </w:r>
          </w:p>
          <w:p w:rsidR="00CC2AF9" w:rsidRPr="00653090" w:rsidRDefault="00CC2AF9" w:rsidP="0065309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mampu memahami dan  menjelaskan kembali fungsi agama.</w:t>
            </w:r>
          </w:p>
          <w:p w:rsidR="00CC2AF9" w:rsidRPr="00653090" w:rsidRDefault="00CC2AF9" w:rsidP="0065309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mampu memahami dan  menjelaskan kembali alasan manusia beragama.</w:t>
            </w:r>
          </w:p>
          <w:p w:rsidR="000178CD" w:rsidRPr="00653090" w:rsidRDefault="00CC2AF9" w:rsidP="00653090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fenomena pengalaman beragama secara personal dan sosial.</w:t>
            </w:r>
          </w:p>
        </w:tc>
        <w:tc>
          <w:tcPr>
            <w:tcW w:w="917" w:type="pct"/>
          </w:tcPr>
          <w:p w:rsidR="00CC2AF9" w:rsidRPr="00653090" w:rsidRDefault="00CC2AF9" w:rsidP="006530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Definisi agama </w:t>
            </w:r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Fungsi agama.</w:t>
            </w:r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Kebutuhan manusia terhadap agama.</w:t>
            </w:r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Agama personal dan sosial.</w:t>
            </w:r>
          </w:p>
          <w:p w:rsidR="000178CD" w:rsidRPr="00653090" w:rsidRDefault="000178CD" w:rsidP="00653090">
            <w:pPr>
              <w:spacing w:after="0" w:line="240" w:lineRule="auto"/>
              <w:ind w:left="25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pct"/>
          </w:tcPr>
          <w:p w:rsidR="000178CD" w:rsidRPr="00653090" w:rsidRDefault="00CC2AF9" w:rsidP="00653090">
            <w:pPr>
              <w:pStyle w:val="ListParagraph"/>
              <w:numPr>
                <w:ilvl w:val="3"/>
                <w:numId w:val="8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3"/>
                <w:numId w:val="8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3"/>
                <w:numId w:val="8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CC2AF9" w:rsidRPr="00653090" w:rsidRDefault="00CC2AF9" w:rsidP="00653090">
            <w:pPr>
              <w:spacing w:after="0" w:line="240" w:lineRule="auto"/>
              <w:ind w:left="-3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38" w:type="pct"/>
          </w:tcPr>
          <w:p w:rsidR="000178CD" w:rsidRPr="00653090" w:rsidRDefault="00CC2AF9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CC2AF9" w:rsidP="006530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9"/>
              </w:tabs>
              <w:spacing w:after="0" w:line="240" w:lineRule="auto"/>
              <w:ind w:left="339"/>
              <w:rPr>
                <w:rFonts w:ascii="Arial Narrow" w:hAnsi="Arial Narrow"/>
                <w:sz w:val="20"/>
                <w:szCs w:val="20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mereview definisi agama dalam beragam perspektif/tokoh.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Rakhmat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(2003).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Sebuah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Mizan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178CD" w:rsidRPr="007705D9" w:rsidRDefault="000178CD" w:rsidP="007705D9">
            <w:pPr>
              <w:spacing w:after="0" w:line="240" w:lineRule="auto"/>
              <w:ind w:left="196" w:hanging="196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918" w:type="pct"/>
          </w:tcPr>
          <w:p w:rsidR="00CC2AF9" w:rsidRPr="00653090" w:rsidRDefault="00CC2AF9" w:rsidP="00653090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dan   menjelaskan kembali konsep, ruang lingkup, dan kegunaan psikologi agama.</w:t>
            </w:r>
          </w:p>
          <w:p w:rsidR="00CC2AF9" w:rsidRPr="00653090" w:rsidRDefault="00CC2AF9" w:rsidP="00653090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dan   menjelaskan beragam metode penelitian dalam psikologi agama.</w:t>
            </w:r>
          </w:p>
          <w:p w:rsidR="00CC2AF9" w:rsidRPr="00653090" w:rsidRDefault="00CC2AF9" w:rsidP="00653090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mengerti sejarah dan perkembangan psikologi agama. 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917" w:type="pct"/>
          </w:tcPr>
          <w:p w:rsidR="00CC2AF9" w:rsidRPr="00653090" w:rsidRDefault="00CC2AF9" w:rsidP="00653090">
            <w:pPr>
              <w:numPr>
                <w:ilvl w:val="1"/>
                <w:numId w:val="10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Pengertian psikologi agama.</w:t>
            </w:r>
          </w:p>
          <w:p w:rsidR="00CC2AF9" w:rsidRPr="00653090" w:rsidRDefault="00CC2AF9" w:rsidP="00653090">
            <w:pPr>
              <w:numPr>
                <w:ilvl w:val="1"/>
                <w:numId w:val="10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Ruang lingkup dan kegunaan psikologi agama.</w:t>
            </w:r>
          </w:p>
          <w:p w:rsidR="00CC2AF9" w:rsidRPr="00653090" w:rsidRDefault="00CC2AF9" w:rsidP="00653090">
            <w:pPr>
              <w:numPr>
                <w:ilvl w:val="1"/>
                <w:numId w:val="10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Metode dalam psikologi agama.</w:t>
            </w:r>
          </w:p>
          <w:p w:rsidR="00CC2AF9" w:rsidRPr="00653090" w:rsidRDefault="00CC2AF9" w:rsidP="00653090">
            <w:pPr>
              <w:numPr>
                <w:ilvl w:val="1"/>
                <w:numId w:val="10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Sejarah psikologi agama.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099" w:type="pct"/>
          </w:tcPr>
          <w:p w:rsidR="00CC2AF9" w:rsidRPr="00653090" w:rsidRDefault="000178CD" w:rsidP="006530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Menyimak </w:t>
            </w:r>
            <w:proofErr w:type="spellStart"/>
            <w:r w:rsidR="00CC2AF9"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38" w:type="pct"/>
          </w:tcPr>
          <w:p w:rsidR="000178CD" w:rsidRPr="00653090" w:rsidRDefault="00CC2AF9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CC2AF9" w:rsidP="006530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429"/>
              </w:tabs>
              <w:spacing w:after="0" w:line="240" w:lineRule="auto"/>
              <w:ind w:left="339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membuat analisa tentang hubungan agama dan psikologi.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38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Rakhmat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(2003).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Sebuah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Mizan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Pr="007705D9" w:rsidRDefault="007705D9" w:rsidP="007705D9">
            <w:pPr>
              <w:spacing w:after="0" w:line="240" w:lineRule="auto"/>
              <w:ind w:left="196" w:hanging="196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918" w:type="pct"/>
          </w:tcPr>
          <w:p w:rsidR="00960D41" w:rsidRPr="00653090" w:rsidRDefault="00960D41" w:rsidP="00653090">
            <w:pPr>
              <w:numPr>
                <w:ilvl w:val="0"/>
                <w:numId w:val="12"/>
              </w:numPr>
              <w:tabs>
                <w:tab w:val="clear" w:pos="420"/>
                <w:tab w:val="num" w:pos="252"/>
              </w:tabs>
              <w:spacing w:after="0" w:line="240" w:lineRule="auto"/>
              <w:ind w:left="252" w:hanging="30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dan menjelaskan kembali konsep/landasan beragama dalam sistem tubuh  manusia.</w:t>
            </w:r>
          </w:p>
          <w:p w:rsidR="00960D41" w:rsidRPr="00653090" w:rsidRDefault="00960D41" w:rsidP="00653090">
            <w:pPr>
              <w:numPr>
                <w:ilvl w:val="0"/>
                <w:numId w:val="12"/>
              </w:numPr>
              <w:tabs>
                <w:tab w:val="clear" w:pos="420"/>
                <w:tab w:val="num" w:pos="252"/>
              </w:tabs>
              <w:spacing w:after="0" w:line="240" w:lineRule="auto"/>
              <w:ind w:left="252" w:hanging="30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hubungan antara tubuh dan pengalaman keagamaan.</w:t>
            </w:r>
          </w:p>
          <w:p w:rsidR="00960D41" w:rsidRPr="00653090" w:rsidRDefault="00960D41" w:rsidP="00653090">
            <w:pPr>
              <w:numPr>
                <w:ilvl w:val="0"/>
                <w:numId w:val="12"/>
              </w:numPr>
              <w:tabs>
                <w:tab w:val="clear" w:pos="420"/>
                <w:tab w:val="num" w:pos="252"/>
              </w:tabs>
              <w:spacing w:after="0" w:line="240" w:lineRule="auto"/>
              <w:ind w:left="252" w:hanging="30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hubungan antara tubuh dan perkembangan jiwa keagamaan.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917" w:type="pct"/>
          </w:tcPr>
          <w:p w:rsidR="00960D41" w:rsidRPr="00653090" w:rsidRDefault="00960D41" w:rsidP="00653090">
            <w:pPr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Tubuh dan agama</w:t>
            </w:r>
          </w:p>
          <w:p w:rsidR="00960D41" w:rsidRPr="00653090" w:rsidRDefault="00960D41" w:rsidP="00653090">
            <w:pPr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Tubuh dan pengalaman keagamaan.</w:t>
            </w:r>
          </w:p>
          <w:p w:rsidR="00960D41" w:rsidRPr="00653090" w:rsidRDefault="00960D41" w:rsidP="00653090">
            <w:pPr>
              <w:numPr>
                <w:ilvl w:val="1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Tubuh dan perkembangan keagamaan.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099" w:type="pct"/>
          </w:tcPr>
          <w:p w:rsidR="000178CD" w:rsidRPr="00653090" w:rsidRDefault="00960D41" w:rsidP="00653090">
            <w:pPr>
              <w:pStyle w:val="ListParagraph"/>
              <w:numPr>
                <w:ilvl w:val="3"/>
                <w:numId w:val="12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proofErr w:type="spellStart"/>
            <w:r w:rsidRPr="0065309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960D41" w:rsidRPr="00653090" w:rsidRDefault="00960D41" w:rsidP="00653090">
            <w:pPr>
              <w:pStyle w:val="ListParagraph"/>
              <w:numPr>
                <w:ilvl w:val="3"/>
                <w:numId w:val="12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proofErr w:type="spellStart"/>
            <w:r w:rsidRPr="0065309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960D41" w:rsidRPr="00653090" w:rsidRDefault="00960D41" w:rsidP="00653090">
            <w:pPr>
              <w:pStyle w:val="ListParagraph"/>
              <w:numPr>
                <w:ilvl w:val="3"/>
                <w:numId w:val="12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proofErr w:type="spellStart"/>
            <w:r w:rsidRPr="0065309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338" w:type="pct"/>
          </w:tcPr>
          <w:p w:rsidR="000178CD" w:rsidRPr="00653090" w:rsidRDefault="00960D41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960D41" w:rsidP="006530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9"/>
              </w:tabs>
              <w:spacing w:after="0" w:line="240" w:lineRule="auto"/>
              <w:ind w:left="33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menuliskan pengalaman keagamaannya, beserta dampaknya bagi kondisi badan/tubuh.</w:t>
            </w:r>
          </w:p>
        </w:tc>
        <w:tc>
          <w:tcPr>
            <w:tcW w:w="869" w:type="pct"/>
          </w:tcPr>
          <w:p w:rsidR="000178CD" w:rsidRPr="00653090" w:rsidRDefault="007705D9" w:rsidP="007705D9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Wulff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David M. 1991. Psychology of Religion : Classic and Contemporary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Views.New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York : John Willey &amp; Sons.</w:t>
            </w: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918" w:type="pct"/>
          </w:tcPr>
          <w:p w:rsidR="00104F07" w:rsidRPr="00653090" w:rsidRDefault="00104F07" w:rsidP="006530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dan menjelaskan kembali kedudukan agama dalam otak manusia.</w:t>
            </w:r>
          </w:p>
          <w:p w:rsidR="00104F07" w:rsidRPr="00653090" w:rsidRDefault="00104F07" w:rsidP="006530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akibat kerusakan otak dalam beragama.</w:t>
            </w:r>
          </w:p>
          <w:p w:rsidR="00104F07" w:rsidRPr="00653090" w:rsidRDefault="00104F07" w:rsidP="006530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akibat otak asimetris dalam beragama.</w:t>
            </w:r>
          </w:p>
          <w:p w:rsidR="000178CD" w:rsidRPr="00653090" w:rsidRDefault="00104F07" w:rsidP="006530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konsep ketuhanan berdasarkan fungsi otak manusia.</w:t>
            </w:r>
          </w:p>
        </w:tc>
        <w:tc>
          <w:tcPr>
            <w:tcW w:w="917" w:type="pct"/>
          </w:tcPr>
          <w:p w:rsidR="00104F07" w:rsidRPr="00653090" w:rsidRDefault="00104F07" w:rsidP="00653090">
            <w:pPr>
              <w:numPr>
                <w:ilvl w:val="1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Agama dalam  otak manusia</w:t>
            </w:r>
          </w:p>
          <w:p w:rsidR="00104F07" w:rsidRPr="00653090" w:rsidRDefault="00104F07" w:rsidP="00653090">
            <w:pPr>
              <w:numPr>
                <w:ilvl w:val="1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Kerusakan otak kronis dan agama.</w:t>
            </w:r>
          </w:p>
          <w:p w:rsidR="00104F07" w:rsidRPr="00653090" w:rsidRDefault="00104F07" w:rsidP="00653090">
            <w:pPr>
              <w:numPr>
                <w:ilvl w:val="1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Otak asimetris dan agama.</w:t>
            </w:r>
          </w:p>
          <w:p w:rsidR="000178CD" w:rsidRPr="00653090" w:rsidRDefault="00104F07" w:rsidP="00653090">
            <w:pPr>
              <w:numPr>
                <w:ilvl w:val="1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Tuhan dan otak manusia.</w:t>
            </w:r>
          </w:p>
        </w:tc>
        <w:tc>
          <w:tcPr>
            <w:tcW w:w="1099" w:type="pct"/>
          </w:tcPr>
          <w:p w:rsidR="00104F07" w:rsidRPr="00653090" w:rsidRDefault="00CC2AF9" w:rsidP="006530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104F07" w:rsidRPr="00653090" w:rsidRDefault="00CC2AF9" w:rsidP="006530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pct"/>
          </w:tcPr>
          <w:p w:rsidR="000178CD" w:rsidRPr="00653090" w:rsidRDefault="00104F07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104F07" w:rsidP="00653090">
            <w:pPr>
              <w:pStyle w:val="Isidalamkolomsilabus9pt"/>
              <w:numPr>
                <w:ilvl w:val="0"/>
                <w:numId w:val="7"/>
              </w:numPr>
              <w:tabs>
                <w:tab w:val="clear" w:pos="720"/>
                <w:tab w:val="num" w:pos="339"/>
              </w:tabs>
              <w:spacing w:before="0" w:after="0"/>
              <w:ind w:left="33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mereview topik bahasan dari referensi lain.</w:t>
            </w:r>
          </w:p>
        </w:tc>
        <w:tc>
          <w:tcPr>
            <w:tcW w:w="869" w:type="pct"/>
          </w:tcPr>
          <w:p w:rsidR="00104F07" w:rsidRPr="00653090" w:rsidRDefault="007705D9" w:rsidP="00653090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Wulff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David M. 1991. Psychology of </w:t>
            </w:r>
            <w:proofErr w:type="gramStart"/>
            <w:r w:rsidRPr="007705D9">
              <w:rPr>
                <w:rFonts w:ascii="Arial Narrow" w:hAnsi="Arial Narrow"/>
                <w:sz w:val="20"/>
                <w:szCs w:val="20"/>
              </w:rPr>
              <w:t>Religion :</w:t>
            </w:r>
            <w:proofErr w:type="gramEnd"/>
            <w:r w:rsidRPr="007705D9">
              <w:rPr>
                <w:rFonts w:ascii="Arial Narrow" w:hAnsi="Arial Narrow"/>
                <w:sz w:val="20"/>
                <w:szCs w:val="20"/>
              </w:rPr>
              <w:t xml:space="preserve"> Classic and Contemporary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Views.New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York : John Willey &amp; Sons.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918" w:type="pct"/>
          </w:tcPr>
          <w:p w:rsidR="008E04F0" w:rsidRPr="00653090" w:rsidRDefault="008E04F0" w:rsidP="006530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dapat menjelaskan pandangan behaviorisme tentang agama. </w:t>
            </w:r>
          </w:p>
          <w:p w:rsidR="008E04F0" w:rsidRPr="00653090" w:rsidRDefault="008E04F0" w:rsidP="006530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kembali teori Vetter tentang magic dan agama.</w:t>
            </w:r>
          </w:p>
          <w:p w:rsidR="008E04F0" w:rsidRPr="00653090" w:rsidRDefault="008E04F0" w:rsidP="006530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pandangan Skinner tentang ilmu pengetahuan dan perilaku manusia</w:t>
            </w:r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0178CD" w:rsidRPr="00653090" w:rsidRDefault="008E04F0" w:rsidP="006530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hubungan behaviorisme kognitif dan teori belajar sosial</w:t>
            </w:r>
          </w:p>
        </w:tc>
        <w:tc>
          <w:tcPr>
            <w:tcW w:w="917" w:type="pct"/>
          </w:tcPr>
          <w:p w:rsidR="008E04F0" w:rsidRPr="00653090" w:rsidRDefault="008E04F0" w:rsidP="006530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Pendekatan behaviorisme dan teori-teori agama kontemporer.</w:t>
            </w:r>
          </w:p>
          <w:p w:rsidR="008E04F0" w:rsidRPr="00653090" w:rsidRDefault="006976D2" w:rsidP="006530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hyperlink r:id="rId6" w:history="1">
              <w:r w:rsidR="008E04F0" w:rsidRPr="0065309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lang w:val="id-ID"/>
                </w:rPr>
                <w:t xml:space="preserve">Vetter: </w:t>
              </w:r>
              <w:r w:rsidR="008E04F0" w:rsidRPr="00653090">
                <w:rPr>
                  <w:rStyle w:val="Hyperlink"/>
                  <w:rFonts w:ascii="Arial Narrow" w:hAnsi="Arial Narrow"/>
                  <w:iCs/>
                  <w:color w:val="000000" w:themeColor="text1"/>
                  <w:sz w:val="20"/>
                  <w:szCs w:val="20"/>
                  <w:lang w:val="id-ID"/>
                </w:rPr>
                <w:t>Magic dan Agama</w:t>
              </w:r>
            </w:hyperlink>
            <w:r w:rsidR="008E04F0" w:rsidRPr="00653090">
              <w:rPr>
                <w:rFonts w:ascii="Arial Narrow" w:hAnsi="Arial Narrow"/>
                <w:color w:val="000000" w:themeColor="text1"/>
                <w:sz w:val="20"/>
                <w:szCs w:val="20"/>
                <w:lang w:val="id-ID"/>
              </w:rPr>
              <w:t>.</w:t>
            </w:r>
          </w:p>
          <w:p w:rsidR="008E04F0" w:rsidRPr="00653090" w:rsidRDefault="006976D2" w:rsidP="006530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hyperlink r:id="rId7" w:history="1">
              <w:r w:rsidR="008E04F0" w:rsidRPr="0065309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lang w:val="id-ID"/>
                </w:rPr>
                <w:t>Skinner, Ilmu pengetahuan</w:t>
              </w:r>
              <w:r w:rsidR="008E04F0" w:rsidRPr="00653090">
                <w:rPr>
                  <w:rStyle w:val="Hyperlink"/>
                  <w:rFonts w:ascii="Arial Narrow" w:hAnsi="Arial Narrow"/>
                  <w:iCs/>
                  <w:color w:val="000000" w:themeColor="text1"/>
                  <w:sz w:val="20"/>
                  <w:szCs w:val="20"/>
                  <w:lang w:val="id-ID"/>
                </w:rPr>
                <w:t xml:space="preserve"> dan Perilaku manusia.</w:t>
              </w:r>
            </w:hyperlink>
          </w:p>
          <w:p w:rsidR="000178CD" w:rsidRPr="00653090" w:rsidRDefault="008E04F0" w:rsidP="006530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color w:val="000000" w:themeColor="text1"/>
                <w:sz w:val="20"/>
                <w:szCs w:val="20"/>
                <w:lang w:val="id-ID"/>
              </w:rPr>
              <w:t>Behaviorisme kognitif dan teori belajar sosial</w:t>
            </w:r>
          </w:p>
        </w:tc>
        <w:tc>
          <w:tcPr>
            <w:tcW w:w="1099" w:type="pct"/>
          </w:tcPr>
          <w:p w:rsidR="00CC2AF9" w:rsidRPr="00653090" w:rsidRDefault="00CC2AF9" w:rsidP="0065309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653090" w:rsidRDefault="000178CD" w:rsidP="00653090">
            <w:pPr>
              <w:spacing w:after="0" w:line="240" w:lineRule="auto"/>
              <w:ind w:left="32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" w:type="pct"/>
          </w:tcPr>
          <w:p w:rsidR="000178CD" w:rsidRPr="00653090" w:rsidRDefault="008E04F0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8E04F0" w:rsidP="00653090">
            <w:pPr>
              <w:pStyle w:val="Isidalamkolomsilabus9pt"/>
              <w:numPr>
                <w:ilvl w:val="0"/>
                <w:numId w:val="7"/>
              </w:numPr>
              <w:tabs>
                <w:tab w:val="clear" w:pos="720"/>
                <w:tab w:val="num" w:pos="339"/>
              </w:tabs>
              <w:spacing w:before="0" w:after="0"/>
              <w:ind w:left="33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mereview pandangan tokoh Psikologi behaviorisme yang belum dibahas di perkuliahan tentang agama.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Ancok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Suroso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F. N. (2005).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Bastaman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, H.D. (1995</w:t>
            </w:r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Integrasi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dengan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Islam,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menuju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178CD" w:rsidRP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Wulff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David M. 1991. Psychology of Religion : Classic and Contemporary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Views.New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York : John Willey &amp; Sons.</w:t>
            </w: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918" w:type="pct"/>
          </w:tcPr>
          <w:p w:rsidR="008B00D5" w:rsidRPr="00653090" w:rsidRDefault="008E04F0" w:rsidP="0065309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penelitian tentang religiusitas.</w:t>
            </w:r>
          </w:p>
          <w:p w:rsidR="000178CD" w:rsidRPr="00653090" w:rsidRDefault="008E04F0" w:rsidP="0065309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hubungan agama dan sikap sosial berdasarkan penelitian.</w:t>
            </w:r>
          </w:p>
        </w:tc>
        <w:tc>
          <w:tcPr>
            <w:tcW w:w="917" w:type="pct"/>
          </w:tcPr>
          <w:p w:rsidR="008B00D5" w:rsidRPr="00653090" w:rsidRDefault="008B00D5" w:rsidP="006530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Mengukur religiusitas.</w:t>
            </w:r>
          </w:p>
          <w:p w:rsidR="008B00D5" w:rsidRPr="00653090" w:rsidRDefault="008B00D5" w:rsidP="006530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Agama dan sikap sosial</w:t>
            </w:r>
          </w:p>
          <w:p w:rsidR="000178CD" w:rsidRPr="00653090" w:rsidRDefault="008B00D5" w:rsidP="006530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Kritik dan evaluasi.</w:t>
            </w:r>
          </w:p>
        </w:tc>
        <w:tc>
          <w:tcPr>
            <w:tcW w:w="1099" w:type="pct"/>
          </w:tcPr>
          <w:p w:rsidR="00CC2AF9" w:rsidRPr="00653090" w:rsidRDefault="00CC2AF9" w:rsidP="006530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Pr="00653090" w:rsidRDefault="00CC2AF9" w:rsidP="006530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653090" w:rsidRDefault="000178CD" w:rsidP="00653090">
            <w:pPr>
              <w:spacing w:after="0" w:line="240" w:lineRule="auto"/>
              <w:ind w:left="328" w:firstLine="72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38" w:type="pct"/>
          </w:tcPr>
          <w:p w:rsidR="000178CD" w:rsidRPr="00653090" w:rsidRDefault="008B00D5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8B00D5" w:rsidP="00653090">
            <w:pPr>
              <w:pStyle w:val="Isidalamkolomsilabus9pt"/>
              <w:numPr>
                <w:ilvl w:val="0"/>
                <w:numId w:val="4"/>
              </w:numPr>
              <w:spacing w:before="0" w:after="0"/>
              <w:ind w:left="157" w:hanging="157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mencari alat ukur religiusitas dari buku/jurnal.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Ancok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Suroso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F. N. (2005).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178CD" w:rsidRP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Wulff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David M. 1991. Psychology of Religion : Classic and Contemporary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Views.New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York : John Willey &amp; Sons.</w:t>
            </w: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918" w:type="pct"/>
          </w:tcPr>
          <w:p w:rsidR="000178CD" w:rsidRPr="00653090" w:rsidRDefault="000178CD" w:rsidP="00653090">
            <w:pPr>
              <w:pStyle w:val="Isidalamkolomsilabus9pt"/>
              <w:spacing w:before="0" w:after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0178CD" w:rsidRPr="00653090" w:rsidRDefault="000178CD" w:rsidP="00653090">
            <w:pPr>
              <w:pStyle w:val="Isidalamkolomsilabus9pt"/>
              <w:spacing w:before="0" w:after="0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917" w:type="pct"/>
          </w:tcPr>
          <w:p w:rsidR="000178CD" w:rsidRPr="00653090" w:rsidRDefault="000178CD" w:rsidP="00653090">
            <w:pPr>
              <w:pStyle w:val="Isidalamkolomsilabus9pt"/>
              <w:spacing w:before="0" w:after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0178CD" w:rsidRPr="00653090" w:rsidRDefault="000178CD" w:rsidP="00653090">
            <w:pPr>
              <w:pStyle w:val="Isidalamkolomsilabus9pt"/>
              <w:spacing w:before="0" w:after="0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099" w:type="pct"/>
          </w:tcPr>
          <w:p w:rsidR="000178CD" w:rsidRPr="00653090" w:rsidRDefault="000178CD" w:rsidP="00653090">
            <w:pPr>
              <w:pStyle w:val="Isidalamkolomsilabus9pt"/>
              <w:spacing w:before="0" w:after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0178CD" w:rsidRPr="00653090" w:rsidRDefault="000178CD" w:rsidP="00653090">
            <w:pPr>
              <w:pStyle w:val="Isidalamkolomsilabus9pt"/>
              <w:spacing w:before="0" w:after="0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38" w:type="pct"/>
          </w:tcPr>
          <w:p w:rsidR="000178CD" w:rsidRPr="00653090" w:rsidRDefault="008B00D5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Essay</w:t>
            </w:r>
          </w:p>
        </w:tc>
        <w:tc>
          <w:tcPr>
            <w:tcW w:w="869" w:type="pct"/>
          </w:tcPr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918" w:type="pct"/>
          </w:tcPr>
          <w:p w:rsidR="00FC3B4B" w:rsidRPr="00653090" w:rsidRDefault="00FC3B4B" w:rsidP="006530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metode studi dalam perilaku keagamaan kontemporer.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perilaku meditasi njelaskan metode mbedakan jenis-jenis lembaga sosial.</w:t>
            </w:r>
          </w:p>
          <w:p w:rsidR="000178CD" w:rsidRPr="00653090" w:rsidRDefault="00FC3B4B" w:rsidP="006530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fungsi dan struktur lembaga sosial.</w:t>
            </w:r>
          </w:p>
        </w:tc>
        <w:tc>
          <w:tcPr>
            <w:tcW w:w="917" w:type="pct"/>
          </w:tcPr>
          <w:p w:rsidR="00FC3B4B" w:rsidRPr="00653090" w:rsidRDefault="00FC3B4B" w:rsidP="0065309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Studi perilaku keagamaan kontemporer.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Praktek meditasi di laboratorium.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Praktek mistisme di laboratorium.</w:t>
            </w:r>
          </w:p>
          <w:p w:rsidR="000178CD" w:rsidRPr="00653090" w:rsidRDefault="00FC3B4B" w:rsidP="0065309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Kritik dan evaluasi.</w:t>
            </w:r>
          </w:p>
        </w:tc>
        <w:tc>
          <w:tcPr>
            <w:tcW w:w="1099" w:type="pct"/>
          </w:tcPr>
          <w:p w:rsidR="000178CD" w:rsidRPr="00653090" w:rsidRDefault="00FC3B4B" w:rsidP="00653090">
            <w:pPr>
              <w:pStyle w:val="ListParagraph"/>
              <w:numPr>
                <w:ilvl w:val="6"/>
                <w:numId w:val="12"/>
              </w:numPr>
              <w:tabs>
                <w:tab w:val="clear" w:pos="47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FC3B4B" w:rsidRPr="00653090" w:rsidRDefault="00FC3B4B" w:rsidP="00653090">
            <w:pPr>
              <w:pStyle w:val="ListParagraph"/>
              <w:numPr>
                <w:ilvl w:val="6"/>
                <w:numId w:val="12"/>
              </w:numPr>
              <w:tabs>
                <w:tab w:val="clear" w:pos="47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FC3B4B" w:rsidRPr="00653090" w:rsidRDefault="00FC3B4B" w:rsidP="00653090">
            <w:pPr>
              <w:pStyle w:val="ListParagraph"/>
              <w:numPr>
                <w:ilvl w:val="6"/>
                <w:numId w:val="12"/>
              </w:numPr>
              <w:tabs>
                <w:tab w:val="clear" w:pos="47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8" w:type="pct"/>
          </w:tcPr>
          <w:p w:rsidR="000178CD" w:rsidRPr="00653090" w:rsidRDefault="000178CD" w:rsidP="0065309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nit</w:t>
            </w:r>
          </w:p>
        </w:tc>
        <w:tc>
          <w:tcPr>
            <w:tcW w:w="627" w:type="pct"/>
          </w:tcPr>
          <w:p w:rsidR="000178CD" w:rsidRPr="00653090" w:rsidRDefault="00FC3B4B" w:rsidP="006530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9"/>
              </w:tabs>
              <w:spacing w:after="0" w:line="240" w:lineRule="auto"/>
              <w:ind w:left="339"/>
              <w:rPr>
                <w:rFonts w:ascii="Arial Narrow" w:hAnsi="Arial Narrow"/>
                <w:sz w:val="20"/>
                <w:szCs w:val="20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menyebutkan hasil pengamatan empiris tentang perilaku meditasi dan praktek mistisme di masyarakat Indonesia.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Bastaman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, H.D. (1995</w:t>
            </w:r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Integrasi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dengan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Islam,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menuju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178CD" w:rsidRP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Wulff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David M. 1991. Psychology of Religion : Classic and Contemporary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Views.New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York : John Willey &amp; Sons.</w:t>
            </w: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918" w:type="pct"/>
          </w:tcPr>
          <w:p w:rsidR="00FC3B4B" w:rsidRPr="00653090" w:rsidRDefault="00FC3B4B" w:rsidP="0065309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pandangan Freud bahwa agama sebagai pemuas keinginan masa kanak-kanak.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pandangan Freud tentang doktrin agama sebagai ilusi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pandangan Freud tentang doktrin agama sebagai delusi</w:t>
            </w:r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0178CD" w:rsidRPr="00653090" w:rsidRDefault="00FC3B4B" w:rsidP="0065309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pandangan Freud tentang kegagalan agama dan masa depannya.</w:t>
            </w:r>
          </w:p>
        </w:tc>
        <w:tc>
          <w:tcPr>
            <w:tcW w:w="917" w:type="pct"/>
          </w:tcPr>
          <w:p w:rsidR="00FC3B4B" w:rsidRPr="00653090" w:rsidRDefault="00FC3B4B" w:rsidP="006530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Agama sebagai pemuas keinginan kekanak-kanak.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Hakekat keinginan. 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Doktrin agama sebagai ilusi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Doktrin agama sebagai delusi.</w:t>
            </w:r>
          </w:p>
          <w:p w:rsidR="00FC3B4B" w:rsidRPr="00653090" w:rsidRDefault="00FC3B4B" w:rsidP="0065309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Kegagalan agama dan masa depan agama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</w:tcPr>
          <w:p w:rsidR="000178CD" w:rsidRPr="00653090" w:rsidRDefault="00FC3B4B" w:rsidP="00653090">
            <w:pPr>
              <w:pStyle w:val="ListParagraph"/>
              <w:numPr>
                <w:ilvl w:val="3"/>
                <w:numId w:val="10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FC3B4B" w:rsidRPr="00653090" w:rsidRDefault="00FC3B4B" w:rsidP="00653090">
            <w:pPr>
              <w:pStyle w:val="ListParagraph"/>
              <w:numPr>
                <w:ilvl w:val="3"/>
                <w:numId w:val="10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FC3B4B" w:rsidRPr="00653090" w:rsidRDefault="00FC3B4B" w:rsidP="00653090">
            <w:pPr>
              <w:pStyle w:val="ListParagraph"/>
              <w:numPr>
                <w:ilvl w:val="3"/>
                <w:numId w:val="10"/>
              </w:numPr>
              <w:tabs>
                <w:tab w:val="clear" w:pos="258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338" w:type="pct"/>
          </w:tcPr>
          <w:p w:rsidR="000178CD" w:rsidRPr="00653090" w:rsidRDefault="00FC3B4B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FC3B4B" w:rsidP="006530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39"/>
              </w:tabs>
              <w:spacing w:after="0" w:line="240" w:lineRule="auto"/>
              <w:ind w:left="339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menyebutkan istilah istilah-istilah yang dipergunakan Sigmud Freud dalam membahas agama, seperti: Totem, tabu, </w:t>
            </w:r>
            <w:r w:rsidRPr="00653090">
              <w:rPr>
                <w:rFonts w:ascii="Arial Narrow" w:hAnsi="Arial Narrow"/>
                <w:i/>
                <w:iCs/>
                <w:sz w:val="20"/>
                <w:szCs w:val="20"/>
                <w:lang w:val="id-ID"/>
              </w:rPr>
              <w:t xml:space="preserve">oedipus complex,  </w:t>
            </w: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dan sebagainya.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Ancok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Suroso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F. N. (2005).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Bastaman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, H.D. (1995</w:t>
            </w:r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Integrasi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dengan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Islam,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menuju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P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Rakhmat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(2003).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Sebuah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Mizan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918" w:type="pct"/>
          </w:tcPr>
          <w:p w:rsidR="00101DD5" w:rsidRPr="00653090" w:rsidRDefault="00101DD5" w:rsidP="0065309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 konsep manusia menurut psikologi humanistik.</w:t>
            </w:r>
          </w:p>
          <w:p w:rsidR="00101DD5" w:rsidRPr="00653090" w:rsidRDefault="00101DD5" w:rsidP="0065309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 konsep Tuhan menurut psikologi humanistik.</w:t>
            </w:r>
          </w:p>
          <w:p w:rsidR="00101DD5" w:rsidRPr="00653090" w:rsidRDefault="00101DD5" w:rsidP="0065309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 perilaku keagamaan dalam kajian psikologi humanistik.</w:t>
            </w:r>
          </w:p>
          <w:p w:rsidR="000178CD" w:rsidRPr="00653090" w:rsidRDefault="00101DD5" w:rsidP="0065309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salah satu aliran dalam Psikologi humanistik</w:t>
            </w:r>
          </w:p>
        </w:tc>
        <w:tc>
          <w:tcPr>
            <w:tcW w:w="917" w:type="pct"/>
          </w:tcPr>
          <w:p w:rsidR="00101DD5" w:rsidRPr="00653090" w:rsidRDefault="00101DD5" w:rsidP="006530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Konsep manusia dalam perspektif psikologi humanistik.</w:t>
            </w:r>
          </w:p>
          <w:p w:rsidR="00101DD5" w:rsidRPr="00653090" w:rsidRDefault="00101DD5" w:rsidP="006530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Konsep Tuhan dalam perspektif psikologi humanistik.</w:t>
            </w:r>
          </w:p>
          <w:p w:rsidR="00101DD5" w:rsidRPr="00653090" w:rsidRDefault="00101DD5" w:rsidP="006530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Perilaku beragama dalam kajian Psikologi humanistik.</w:t>
            </w:r>
          </w:p>
          <w:p w:rsidR="000178CD" w:rsidRPr="00653090" w:rsidRDefault="00101DD5" w:rsidP="006530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Logoterapi dan agama.</w:t>
            </w:r>
          </w:p>
        </w:tc>
        <w:tc>
          <w:tcPr>
            <w:tcW w:w="1099" w:type="pct"/>
          </w:tcPr>
          <w:p w:rsidR="00101DD5" w:rsidRPr="00653090" w:rsidRDefault="00101DD5" w:rsidP="0065309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101DD5" w:rsidRPr="00653090" w:rsidRDefault="00101DD5" w:rsidP="0065309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0178CD" w:rsidRPr="00653090" w:rsidRDefault="00101DD5" w:rsidP="0065309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38" w:type="pct"/>
          </w:tcPr>
          <w:p w:rsidR="000178CD" w:rsidRPr="00653090" w:rsidRDefault="00101DD5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101DD5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pt-BR"/>
              </w:rPr>
              <w:t xml:space="preserve">- </w:t>
            </w: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mereview pandangan tokoh-tokoh Psikologi humanistik tentang agama.</w:t>
            </w:r>
          </w:p>
        </w:tc>
        <w:tc>
          <w:tcPr>
            <w:tcW w:w="869" w:type="pct"/>
          </w:tcPr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Ancok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Suroso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F. N. (2005).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Default="007705D9" w:rsidP="007705D9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Bastaman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, H.D. (1995</w:t>
            </w:r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Integrasi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dengan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Islam,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menuju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178CD" w:rsidRPr="00653090" w:rsidRDefault="007705D9" w:rsidP="007705D9">
            <w:pPr>
              <w:spacing w:after="0" w:line="240" w:lineRule="auto"/>
              <w:ind w:left="120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Rakhmat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(2003).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Sebuah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Mizan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918" w:type="pct"/>
          </w:tcPr>
          <w:p w:rsidR="00927E6C" w:rsidRPr="00653090" w:rsidRDefault="00927E6C" w:rsidP="00653090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pengertian kesehatan mental.</w:t>
            </w:r>
          </w:p>
          <w:p w:rsidR="00927E6C" w:rsidRPr="00653090" w:rsidRDefault="00927E6C" w:rsidP="00653090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prinsip-prinsip kesehatan mental.</w:t>
            </w:r>
          </w:p>
          <w:p w:rsidR="00927E6C" w:rsidRPr="00653090" w:rsidRDefault="00927E6C" w:rsidP="00653090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kembali kedudukan dan peranan kesehatan mental.</w:t>
            </w:r>
          </w:p>
          <w:p w:rsidR="00927E6C" w:rsidRPr="00653090" w:rsidRDefault="00927E6C" w:rsidP="00653090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kembali pengaruh gangguan kesehatan mental dalam kehidupan.</w:t>
            </w:r>
          </w:p>
          <w:p w:rsidR="000178CD" w:rsidRPr="00653090" w:rsidRDefault="00927E6C" w:rsidP="00653090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menjelaskan kembaliperanan agama terhadap kesehatan mental.</w:t>
            </w:r>
          </w:p>
        </w:tc>
        <w:tc>
          <w:tcPr>
            <w:tcW w:w="917" w:type="pct"/>
          </w:tcPr>
          <w:p w:rsidR="00927E6C" w:rsidRPr="00653090" w:rsidRDefault="00927E6C" w:rsidP="00653090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Pengertian kesehatan mental.</w:t>
            </w:r>
          </w:p>
          <w:p w:rsidR="00927E6C" w:rsidRPr="00653090" w:rsidRDefault="00927E6C" w:rsidP="00653090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Prinsip-prinsip kesehatan mental.</w:t>
            </w:r>
          </w:p>
          <w:p w:rsidR="00927E6C" w:rsidRPr="00653090" w:rsidRDefault="00927E6C" w:rsidP="00653090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Kedudukan dan peranan kesehatan mental.</w:t>
            </w:r>
          </w:p>
          <w:p w:rsidR="00927E6C" w:rsidRPr="00653090" w:rsidRDefault="00927E6C" w:rsidP="00653090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Pengaruh gangguan kesehatan mental </w:t>
            </w:r>
          </w:p>
          <w:p w:rsidR="00927E6C" w:rsidRPr="00653090" w:rsidRDefault="00927E6C" w:rsidP="00653090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Peranan agama terhadap kesehatan mental.</w:t>
            </w:r>
          </w:p>
          <w:p w:rsidR="000178CD" w:rsidRPr="00653090" w:rsidRDefault="000178CD" w:rsidP="00653090">
            <w:pPr>
              <w:pStyle w:val="Isidalamkolomsilabus9pt"/>
              <w:spacing w:before="0" w:after="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099" w:type="pct"/>
          </w:tcPr>
          <w:p w:rsidR="000178CD" w:rsidRPr="00653090" w:rsidRDefault="00927E6C" w:rsidP="00653090">
            <w:pPr>
              <w:pStyle w:val="ListParagraph"/>
              <w:numPr>
                <w:ilvl w:val="6"/>
                <w:numId w:val="10"/>
              </w:numPr>
              <w:tabs>
                <w:tab w:val="clear" w:pos="47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927E6C" w:rsidRPr="00653090" w:rsidRDefault="00927E6C" w:rsidP="00653090">
            <w:pPr>
              <w:pStyle w:val="ListParagraph"/>
              <w:numPr>
                <w:ilvl w:val="6"/>
                <w:numId w:val="10"/>
              </w:numPr>
              <w:tabs>
                <w:tab w:val="clear" w:pos="47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927E6C" w:rsidRPr="00653090" w:rsidRDefault="00927E6C" w:rsidP="00653090">
            <w:pPr>
              <w:pStyle w:val="ListParagraph"/>
              <w:numPr>
                <w:ilvl w:val="6"/>
                <w:numId w:val="10"/>
              </w:numPr>
              <w:tabs>
                <w:tab w:val="clear" w:pos="47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338" w:type="pct"/>
          </w:tcPr>
          <w:p w:rsidR="000178CD" w:rsidRPr="00653090" w:rsidRDefault="00927E6C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927E6C" w:rsidP="00653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membuat laporan tentang beberapa terapi mental/keagamaan yang sekarang berkembang.</w:t>
            </w:r>
          </w:p>
        </w:tc>
        <w:tc>
          <w:tcPr>
            <w:tcW w:w="869" w:type="pct"/>
          </w:tcPr>
          <w:p w:rsidR="00F033C2" w:rsidRDefault="00F033C2" w:rsidP="00F033C2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F033C2" w:rsidRPr="00F033C2" w:rsidRDefault="00F033C2" w:rsidP="00F033C2">
            <w:pPr>
              <w:pStyle w:val="ListParagraph"/>
              <w:numPr>
                <w:ilvl w:val="0"/>
                <w:numId w:val="41"/>
              </w:numPr>
              <w:spacing w:before="40" w:after="40"/>
              <w:ind w:left="117" w:hanging="18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Sururin</w:t>
            </w:r>
            <w:proofErr w:type="spellEnd"/>
            <w:r w:rsidRPr="00F033C2">
              <w:rPr>
                <w:rFonts w:ascii="Arial Narrow" w:hAnsi="Arial Narrow"/>
                <w:sz w:val="20"/>
                <w:szCs w:val="20"/>
              </w:rPr>
              <w:t xml:space="preserve">. 2004. </w:t>
            </w:r>
            <w:proofErr w:type="spellStart"/>
            <w:r w:rsidRPr="00F033C2">
              <w:rPr>
                <w:rFonts w:ascii="Arial Narrow" w:hAnsi="Arial Narrow"/>
                <w:i/>
                <w:sz w:val="20"/>
                <w:szCs w:val="20"/>
              </w:rPr>
              <w:t>Ilmu</w:t>
            </w:r>
            <w:proofErr w:type="spellEnd"/>
            <w:r w:rsidRPr="00F033C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F033C2">
              <w:rPr>
                <w:rFonts w:ascii="Arial Narrow" w:hAnsi="Arial Narrow"/>
                <w:i/>
                <w:sz w:val="20"/>
                <w:szCs w:val="20"/>
              </w:rPr>
              <w:t>Jiwa</w:t>
            </w:r>
            <w:proofErr w:type="spellEnd"/>
            <w:r w:rsidRPr="00F033C2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F033C2">
              <w:rPr>
                <w:rFonts w:ascii="Arial Narrow" w:hAnsi="Arial Narrow"/>
                <w:sz w:val="20"/>
                <w:szCs w:val="20"/>
              </w:rPr>
              <w:t xml:space="preserve">. Jakarta: PT Raja </w:t>
            </w: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F033C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0178CD" w:rsidRPr="00F033C2" w:rsidRDefault="000178CD" w:rsidP="00F033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918" w:type="pct"/>
          </w:tcPr>
          <w:p w:rsidR="003A095B" w:rsidRPr="00653090" w:rsidRDefault="003A095B" w:rsidP="0065309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sikap keagamaan dan dampak pola tingkah laku yang ditimbulkan.</w:t>
            </w:r>
          </w:p>
          <w:p w:rsidR="003A095B" w:rsidRPr="00653090" w:rsidRDefault="003A095B" w:rsidP="0065309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dinamika psikologis tradisi keagamaan dan sikap keagamaan.</w:t>
            </w:r>
          </w:p>
          <w:p w:rsidR="003A095B" w:rsidRPr="00653090" w:rsidRDefault="003A095B" w:rsidP="0065309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perilaku keagamaan yang menyimpang.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917" w:type="pct"/>
          </w:tcPr>
          <w:p w:rsidR="003A095B" w:rsidRPr="00653090" w:rsidRDefault="003A095B" w:rsidP="0065309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Sikap keagamaan dan pola tingkah laku.</w:t>
            </w:r>
          </w:p>
          <w:p w:rsidR="003A095B" w:rsidRPr="00653090" w:rsidRDefault="003A095B" w:rsidP="0065309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Tradisi keagamaan dan sikap keagamaan.</w:t>
            </w:r>
          </w:p>
          <w:p w:rsidR="003A095B" w:rsidRPr="00653090" w:rsidRDefault="003A095B" w:rsidP="0065309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Perilaku keagamaan yang menyimpang.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</w:tcPr>
          <w:p w:rsidR="006944A3" w:rsidRPr="00653090" w:rsidRDefault="003A095B" w:rsidP="00653090">
            <w:pPr>
              <w:pStyle w:val="Isidalamkolomsilabus9pt"/>
              <w:numPr>
                <w:ilvl w:val="6"/>
                <w:numId w:val="8"/>
              </w:numPr>
              <w:tabs>
                <w:tab w:val="clear" w:pos="4740"/>
                <w:tab w:val="num" w:pos="328"/>
              </w:tabs>
              <w:spacing w:before="0" w:after="0"/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sv-SE"/>
              </w:rPr>
              <w:t>Menyimak perkuliahan</w:t>
            </w:r>
          </w:p>
          <w:p w:rsidR="003A095B" w:rsidRPr="00653090" w:rsidRDefault="003A095B" w:rsidP="00653090">
            <w:pPr>
              <w:pStyle w:val="Isidalamkolomsilabus9pt"/>
              <w:numPr>
                <w:ilvl w:val="6"/>
                <w:numId w:val="8"/>
              </w:numPr>
              <w:tabs>
                <w:tab w:val="clear" w:pos="4740"/>
                <w:tab w:val="num" w:pos="328"/>
              </w:tabs>
              <w:spacing w:before="0" w:after="0"/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sv-SE"/>
              </w:rPr>
              <w:t>Berdiskusi</w:t>
            </w:r>
          </w:p>
          <w:p w:rsidR="003A095B" w:rsidRPr="00653090" w:rsidRDefault="003A095B" w:rsidP="00653090">
            <w:pPr>
              <w:pStyle w:val="Isidalamkolomsilabus9pt"/>
              <w:numPr>
                <w:ilvl w:val="6"/>
                <w:numId w:val="8"/>
              </w:numPr>
              <w:tabs>
                <w:tab w:val="clear" w:pos="4740"/>
                <w:tab w:val="num" w:pos="328"/>
              </w:tabs>
              <w:spacing w:before="0" w:after="0"/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sv-SE"/>
              </w:rPr>
              <w:t>Tugas</w:t>
            </w:r>
          </w:p>
        </w:tc>
        <w:tc>
          <w:tcPr>
            <w:tcW w:w="338" w:type="pct"/>
          </w:tcPr>
          <w:p w:rsidR="000178CD" w:rsidRPr="00653090" w:rsidRDefault="006944A3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3A095B" w:rsidP="006530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39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menganalisa perilaku koping dalam beragama berdasarkan tahap-tahap perkembangan manusia (anak-anak, remaja, dewasa).</w:t>
            </w:r>
          </w:p>
        </w:tc>
        <w:tc>
          <w:tcPr>
            <w:tcW w:w="869" w:type="pct"/>
          </w:tcPr>
          <w:p w:rsidR="000178CD" w:rsidRPr="00F033C2" w:rsidRDefault="00F033C2" w:rsidP="00F033C2">
            <w:pPr>
              <w:pStyle w:val="ListParagraph"/>
              <w:numPr>
                <w:ilvl w:val="0"/>
                <w:numId w:val="41"/>
              </w:numPr>
              <w:spacing w:before="40" w:after="40"/>
              <w:ind w:left="207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918" w:type="pct"/>
          </w:tcPr>
          <w:p w:rsidR="006944A3" w:rsidRPr="00653090" w:rsidRDefault="006944A3" w:rsidP="006530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dan menjelaskan kembali peranan agama dalam kehidupan individu.</w:t>
            </w:r>
          </w:p>
          <w:p w:rsidR="006944A3" w:rsidRPr="00653090" w:rsidRDefault="006944A3" w:rsidP="006530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memahami  dan menjelaskan kembali peranan agama dalam pembentukan kepribadian dan dinamika psikologis munculnya prasangka negatif terhadap orang yang berbeda agama.</w:t>
            </w:r>
          </w:p>
          <w:p w:rsidR="000178CD" w:rsidRPr="00653090" w:rsidRDefault="006944A3" w:rsidP="006530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hak asasi setiap individu dalam dalam berhubungan dengan Penciptanya.</w:t>
            </w:r>
          </w:p>
        </w:tc>
        <w:tc>
          <w:tcPr>
            <w:tcW w:w="917" w:type="pct"/>
          </w:tcPr>
          <w:p w:rsidR="006944A3" w:rsidRPr="00653090" w:rsidRDefault="006944A3" w:rsidP="006530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Agama dalam kehidupan individu.</w:t>
            </w:r>
          </w:p>
          <w:p w:rsidR="006944A3" w:rsidRPr="00653090" w:rsidRDefault="006944A3" w:rsidP="006530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Kepribadian dan sikap keagamaan.</w:t>
            </w:r>
          </w:p>
          <w:p w:rsidR="006944A3" w:rsidRPr="00653090" w:rsidRDefault="006944A3" w:rsidP="006530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Prasangka dalam perspektif Psikologi agama. </w:t>
            </w:r>
          </w:p>
          <w:p w:rsidR="006944A3" w:rsidRPr="00653090" w:rsidRDefault="006944A3" w:rsidP="006530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Hak asasi manusia dalam beragama:</w:t>
            </w:r>
          </w:p>
          <w:p w:rsidR="006944A3" w:rsidRPr="00653090" w:rsidRDefault="006944A3" w:rsidP="0065309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68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Konversi agama</w:t>
            </w:r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6944A3" w:rsidRPr="00653090" w:rsidRDefault="006944A3" w:rsidP="0065309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68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 xml:space="preserve">Aliran klenik. 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099" w:type="pct"/>
          </w:tcPr>
          <w:p w:rsidR="006944A3" w:rsidRPr="00653090" w:rsidRDefault="006944A3" w:rsidP="00653090">
            <w:pPr>
              <w:pStyle w:val="ListParagraph"/>
              <w:numPr>
                <w:ilvl w:val="3"/>
                <w:numId w:val="6"/>
              </w:numPr>
              <w:tabs>
                <w:tab w:val="clear" w:pos="32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0178CD" w:rsidRPr="00653090" w:rsidRDefault="006944A3" w:rsidP="00653090">
            <w:pPr>
              <w:pStyle w:val="ListParagraph"/>
              <w:numPr>
                <w:ilvl w:val="3"/>
                <w:numId w:val="6"/>
              </w:numPr>
              <w:tabs>
                <w:tab w:val="clear" w:pos="32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6944A3" w:rsidRPr="00653090" w:rsidRDefault="006944A3" w:rsidP="00653090">
            <w:pPr>
              <w:pStyle w:val="ListParagraph"/>
              <w:numPr>
                <w:ilvl w:val="3"/>
                <w:numId w:val="6"/>
              </w:numPr>
              <w:tabs>
                <w:tab w:val="clear" w:pos="32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338" w:type="pct"/>
          </w:tcPr>
          <w:p w:rsidR="000178CD" w:rsidRPr="00653090" w:rsidRDefault="006944A3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6944A3" w:rsidP="00653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menguraikan hubungan antara agama dan prasangka.</w:t>
            </w:r>
          </w:p>
        </w:tc>
        <w:tc>
          <w:tcPr>
            <w:tcW w:w="869" w:type="pct"/>
          </w:tcPr>
          <w:p w:rsidR="000178CD" w:rsidRPr="00F033C2" w:rsidRDefault="00F033C2" w:rsidP="00F033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7" w:hanging="27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F033C2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F033C2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F033C2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F033C2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F033C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918" w:type="pct"/>
          </w:tcPr>
          <w:p w:rsidR="00A21F0C" w:rsidRPr="00653090" w:rsidRDefault="00A21F0C" w:rsidP="00653090">
            <w:pPr>
              <w:pStyle w:val="ListParagraph"/>
              <w:numPr>
                <w:ilvl w:val="0"/>
                <w:numId w:val="39"/>
              </w:numPr>
              <w:tabs>
                <w:tab w:val="clear" w:pos="1080"/>
                <w:tab w:val="num" w:pos="315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memahami dampak fanatisme agama terhadap konflik sosial.</w:t>
            </w:r>
          </w:p>
          <w:p w:rsidR="00A21F0C" w:rsidRPr="00653090" w:rsidRDefault="00A21F0C" w:rsidP="00653090">
            <w:pPr>
              <w:pStyle w:val="ListParagraph"/>
              <w:numPr>
                <w:ilvl w:val="0"/>
                <w:numId w:val="39"/>
              </w:numPr>
              <w:tabs>
                <w:tab w:val="clear" w:pos="1080"/>
                <w:tab w:val="num" w:pos="315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membuat analisa tentang fenomena kekerasan dan terorisme yang mengatsnamakan agama</w:t>
            </w:r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0178CD" w:rsidRPr="00653090" w:rsidRDefault="00A21F0C" w:rsidP="00653090">
            <w:pPr>
              <w:pStyle w:val="ListParagraph"/>
              <w:numPr>
                <w:ilvl w:val="0"/>
                <w:numId w:val="39"/>
              </w:numPr>
              <w:tabs>
                <w:tab w:val="clear" w:pos="1080"/>
                <w:tab w:val="num" w:pos="315"/>
              </w:tabs>
              <w:spacing w:after="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dapat mengidentifikasi konflik sosial dan analisa resolusi konflik yang mengatasnamakan agama.</w:t>
            </w:r>
          </w:p>
        </w:tc>
        <w:tc>
          <w:tcPr>
            <w:tcW w:w="917" w:type="pct"/>
          </w:tcPr>
          <w:p w:rsidR="00A21F0C" w:rsidRPr="00653090" w:rsidRDefault="00A21F0C" w:rsidP="006530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Fanatisme dan ketaatan.</w:t>
            </w:r>
          </w:p>
          <w:p w:rsidR="00A21F0C" w:rsidRPr="00653090" w:rsidRDefault="00A21F0C" w:rsidP="006530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Terorisme, kekerasan, dan agama.</w:t>
            </w:r>
          </w:p>
          <w:p w:rsidR="00A21F0C" w:rsidRPr="00653090" w:rsidRDefault="00A21F0C" w:rsidP="006530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2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Konflik agama.</w:t>
            </w:r>
          </w:p>
          <w:p w:rsidR="000178CD" w:rsidRPr="00653090" w:rsidRDefault="000178CD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</w:tcPr>
          <w:p w:rsidR="000178CD" w:rsidRPr="00653090" w:rsidRDefault="00A21F0C" w:rsidP="00653090">
            <w:pPr>
              <w:pStyle w:val="ListParagraph"/>
              <w:numPr>
                <w:ilvl w:val="3"/>
                <w:numId w:val="39"/>
              </w:numPr>
              <w:tabs>
                <w:tab w:val="clear" w:pos="32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A21F0C" w:rsidRPr="00653090" w:rsidRDefault="00A21F0C" w:rsidP="00653090">
            <w:pPr>
              <w:pStyle w:val="ListParagraph"/>
              <w:numPr>
                <w:ilvl w:val="3"/>
                <w:numId w:val="39"/>
              </w:numPr>
              <w:tabs>
                <w:tab w:val="clear" w:pos="32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A21F0C" w:rsidRPr="00653090" w:rsidRDefault="00A21F0C" w:rsidP="00653090">
            <w:pPr>
              <w:pStyle w:val="ListParagraph"/>
              <w:numPr>
                <w:ilvl w:val="3"/>
                <w:numId w:val="39"/>
              </w:numPr>
              <w:tabs>
                <w:tab w:val="clear" w:pos="3240"/>
                <w:tab w:val="num" w:pos="328"/>
              </w:tabs>
              <w:spacing w:after="0" w:line="240" w:lineRule="auto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38" w:type="pct"/>
          </w:tcPr>
          <w:p w:rsidR="000178CD" w:rsidRPr="00653090" w:rsidRDefault="00A21F0C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A21F0C" w:rsidP="00653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id-ID"/>
              </w:rPr>
              <w:t>Mahasiswa membuat satu penelitian kecil tentang konflik sosial yang berlatar belakang pada isu keagamaan.</w:t>
            </w:r>
          </w:p>
        </w:tc>
        <w:tc>
          <w:tcPr>
            <w:tcW w:w="869" w:type="pct"/>
          </w:tcPr>
          <w:p w:rsidR="000178CD" w:rsidRPr="00F033C2" w:rsidRDefault="00F033C2" w:rsidP="00F033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7" w:hanging="117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F033C2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F033C2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F033C2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F033C2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F033C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033C2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0178CD" w:rsidRPr="00653090" w:rsidTr="002C1CBC">
        <w:tc>
          <w:tcPr>
            <w:tcW w:w="232" w:type="pct"/>
          </w:tcPr>
          <w:p w:rsidR="000178CD" w:rsidRPr="00653090" w:rsidRDefault="000178CD" w:rsidP="0065309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918" w:type="pct"/>
          </w:tcPr>
          <w:p w:rsidR="000178CD" w:rsidRPr="00653090" w:rsidRDefault="00A21F0C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sv-SE"/>
              </w:rPr>
              <w:t>UAS</w:t>
            </w:r>
          </w:p>
        </w:tc>
        <w:tc>
          <w:tcPr>
            <w:tcW w:w="917" w:type="pct"/>
          </w:tcPr>
          <w:p w:rsidR="000178CD" w:rsidRPr="00653090" w:rsidRDefault="00A21F0C" w:rsidP="0065309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UAS</w:t>
            </w:r>
          </w:p>
        </w:tc>
        <w:tc>
          <w:tcPr>
            <w:tcW w:w="1099" w:type="pct"/>
          </w:tcPr>
          <w:p w:rsidR="000178CD" w:rsidRPr="00653090" w:rsidRDefault="00A21F0C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/>
                <w:sz w:val="20"/>
                <w:szCs w:val="20"/>
                <w:lang w:val="en-US"/>
              </w:rPr>
              <w:t>UAS</w:t>
            </w:r>
          </w:p>
        </w:tc>
        <w:tc>
          <w:tcPr>
            <w:tcW w:w="338" w:type="pct"/>
          </w:tcPr>
          <w:p w:rsidR="000178CD" w:rsidRPr="00653090" w:rsidRDefault="00A21F0C" w:rsidP="00653090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65309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627" w:type="pct"/>
          </w:tcPr>
          <w:p w:rsidR="000178CD" w:rsidRPr="00653090" w:rsidRDefault="00A21F0C" w:rsidP="00653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653090">
              <w:rPr>
                <w:rFonts w:ascii="Arial Narrow" w:hAnsi="Arial Narrow" w:cs="Times New Roman"/>
                <w:sz w:val="20"/>
                <w:szCs w:val="20"/>
                <w:lang w:val="en-US"/>
              </w:rPr>
              <w:t>Essai</w:t>
            </w:r>
            <w:proofErr w:type="spellEnd"/>
          </w:p>
        </w:tc>
        <w:tc>
          <w:tcPr>
            <w:tcW w:w="869" w:type="pct"/>
          </w:tcPr>
          <w:p w:rsidR="000178CD" w:rsidRPr="00653090" w:rsidRDefault="000178CD" w:rsidP="006530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</w:tbl>
    <w:p w:rsidR="000178CD" w:rsidRPr="000B41DE" w:rsidRDefault="000178CD" w:rsidP="000178CD">
      <w:pPr>
        <w:rPr>
          <w:rFonts w:ascii="Arial Narrow" w:hAnsi="Arial Narrow"/>
          <w:sz w:val="20"/>
          <w:szCs w:val="20"/>
          <w:lang w:val="en-US"/>
        </w:rPr>
      </w:pPr>
    </w:p>
    <w:p w:rsidR="000178CD" w:rsidRDefault="000178CD" w:rsidP="000178CD">
      <w:pPr>
        <w:spacing w:before="60" w:after="60" w:line="240" w:lineRule="auto"/>
        <w:rPr>
          <w:lang w:val="id-ID"/>
        </w:rPr>
      </w:pPr>
    </w:p>
    <w:tbl>
      <w:tblPr>
        <w:tblStyle w:val="TableGrid"/>
        <w:tblW w:w="137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03"/>
      </w:tblGrid>
      <w:tr w:rsidR="000178CD" w:rsidRPr="00BE35B6" w:rsidTr="00985B1F">
        <w:tc>
          <w:tcPr>
            <w:tcW w:w="13703" w:type="dxa"/>
          </w:tcPr>
          <w:p w:rsidR="000178CD" w:rsidRPr="00451A71" w:rsidRDefault="000178CD" w:rsidP="00214226">
            <w:pPr>
              <w:pStyle w:val="ListParagraph"/>
              <w:spacing w:before="40" w:after="40"/>
              <w:ind w:left="311"/>
              <w:rPr>
                <w:rFonts w:ascii="Arial Narrow" w:hAnsi="Arial Narrow" w:cs="Times New Roman"/>
                <w:b/>
                <w:sz w:val="10"/>
                <w:szCs w:val="20"/>
                <w:lang w:val="en-US"/>
              </w:rPr>
            </w:pPr>
          </w:p>
          <w:p w:rsidR="000178CD" w:rsidRPr="00451A71" w:rsidRDefault="000178CD" w:rsidP="0021422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9" w:hanging="289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53090" w:rsidRPr="007705D9" w:rsidRDefault="00653090" w:rsidP="00653090">
            <w:pPr>
              <w:spacing w:before="40" w:after="40"/>
              <w:ind w:left="312" w:firstLine="2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Ancok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Suroso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F. N. (2005).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Pr="007705D9" w:rsidRDefault="007705D9" w:rsidP="00653090">
            <w:pPr>
              <w:spacing w:before="40" w:after="40"/>
              <w:ind w:left="312" w:firstLine="2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Bastaman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, H.D. (1995</w:t>
            </w:r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Integrasi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dengan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Islam,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menuju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Islami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Yogyakarta: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Pustaka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53090" w:rsidRPr="007705D9" w:rsidRDefault="00653090" w:rsidP="00653090">
            <w:pPr>
              <w:spacing w:before="40" w:after="40"/>
              <w:ind w:left="312" w:firstLine="2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(2012).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653090" w:rsidRPr="007705D9" w:rsidRDefault="00653090" w:rsidP="00653090">
            <w:pPr>
              <w:spacing w:before="40" w:after="40"/>
              <w:ind w:left="312" w:firstLine="2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Rakhmat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Jalaluddin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(2003).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Sebuah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="007705D9">
              <w:rPr>
                <w:rFonts w:ascii="Arial Narrow" w:hAnsi="Arial Narrow"/>
                <w:sz w:val="20"/>
                <w:szCs w:val="20"/>
              </w:rPr>
              <w:t xml:space="preserve">. Bandung: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Mizan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5D9" w:rsidRPr="007705D9" w:rsidRDefault="007705D9" w:rsidP="00653090">
            <w:pPr>
              <w:spacing w:before="40" w:after="40"/>
              <w:ind w:left="312" w:firstLine="2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Sururin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. 2004.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Ilmu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i/>
                <w:sz w:val="20"/>
                <w:szCs w:val="20"/>
              </w:rPr>
              <w:t>Jiwa</w:t>
            </w:r>
            <w:proofErr w:type="spellEnd"/>
            <w:r w:rsidRPr="007705D9">
              <w:rPr>
                <w:rFonts w:ascii="Arial Narrow" w:hAnsi="Arial Narrow"/>
                <w:i/>
                <w:sz w:val="20"/>
                <w:szCs w:val="20"/>
              </w:rPr>
              <w:t xml:space="preserve"> Agama</w:t>
            </w:r>
            <w:r w:rsidRPr="007705D9">
              <w:rPr>
                <w:rFonts w:ascii="Arial Narrow" w:hAnsi="Arial Narrow"/>
                <w:sz w:val="20"/>
                <w:szCs w:val="20"/>
              </w:rPr>
              <w:t xml:space="preserve">. Jakarta: PT Raja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Grafindo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7705D9" w:rsidRPr="007705D9" w:rsidRDefault="007705D9" w:rsidP="00653090">
            <w:pPr>
              <w:spacing w:before="40" w:after="40"/>
              <w:ind w:left="312" w:firstLine="2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Wulff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, David M. 1991. Psychology of </w:t>
            </w:r>
            <w:proofErr w:type="gramStart"/>
            <w:r w:rsidRPr="007705D9">
              <w:rPr>
                <w:rFonts w:ascii="Arial Narrow" w:hAnsi="Arial Narrow"/>
                <w:sz w:val="20"/>
                <w:szCs w:val="20"/>
              </w:rPr>
              <w:t>Religion :</w:t>
            </w:r>
            <w:proofErr w:type="gramEnd"/>
            <w:r w:rsidRPr="007705D9">
              <w:rPr>
                <w:rFonts w:ascii="Arial Narrow" w:hAnsi="Arial Narrow"/>
                <w:sz w:val="20"/>
                <w:szCs w:val="20"/>
              </w:rPr>
              <w:t xml:space="preserve"> Classic and Contemporary </w:t>
            </w:r>
            <w:proofErr w:type="spellStart"/>
            <w:r w:rsidRPr="007705D9">
              <w:rPr>
                <w:rFonts w:ascii="Arial Narrow" w:hAnsi="Arial Narrow"/>
                <w:sz w:val="20"/>
                <w:szCs w:val="20"/>
              </w:rPr>
              <w:t>Views.New</w:t>
            </w:r>
            <w:proofErr w:type="spellEnd"/>
            <w:r w:rsidRPr="007705D9">
              <w:rPr>
                <w:rFonts w:ascii="Arial Narrow" w:hAnsi="Arial Narrow"/>
                <w:sz w:val="20"/>
                <w:szCs w:val="20"/>
              </w:rPr>
              <w:t xml:space="preserve"> York : John Willey &amp; Sons.</w:t>
            </w:r>
          </w:p>
          <w:p w:rsidR="000178CD" w:rsidRPr="00451A71" w:rsidRDefault="000178CD" w:rsidP="007705D9">
            <w:pPr>
              <w:spacing w:before="40" w:after="40"/>
              <w:ind w:left="312" w:firstLine="260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</w:tc>
      </w:tr>
      <w:tr w:rsidR="000178CD" w:rsidRPr="00DC2C46" w:rsidTr="00985B1F">
        <w:tc>
          <w:tcPr>
            <w:tcW w:w="13703" w:type="dxa"/>
          </w:tcPr>
          <w:p w:rsidR="000178CD" w:rsidRPr="00451A71" w:rsidRDefault="000178CD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Pr="002C1CBC" w:rsidRDefault="000178CD" w:rsidP="002C1C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1)</w:t>
            </w:r>
          </w:p>
        </w:tc>
      </w:tr>
      <w:tr w:rsidR="000178CD" w:rsidRPr="00DC2C46" w:rsidTr="00985B1F">
        <w:tc>
          <w:tcPr>
            <w:tcW w:w="13703" w:type="dxa"/>
          </w:tcPr>
          <w:p w:rsidR="000178CD" w:rsidRDefault="000178CD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Default="000178CD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Pr="00985B1F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2)</w:t>
            </w:r>
          </w:p>
          <w:p w:rsidR="00985B1F" w:rsidRPr="00205D80" w:rsidRDefault="00985B1F" w:rsidP="00985B1F">
            <w:pPr>
              <w:pStyle w:val="ListParagraph"/>
              <w:spacing w:after="0" w:line="240" w:lineRule="auto"/>
              <w:ind w:left="36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C16B8" w:rsidRDefault="006976D2" w:rsidP="002C1CBC"/>
    <w:sectPr w:rsidR="008C16B8" w:rsidSect="00985B1F">
      <w:pgSz w:w="16840" w:h="11907" w:orient="landscape" w:code="9"/>
      <w:pgMar w:top="2268" w:right="1701" w:bottom="170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80"/>
    <w:multiLevelType w:val="hybridMultilevel"/>
    <w:tmpl w:val="FBC8AE28"/>
    <w:lvl w:ilvl="0" w:tplc="04090019">
      <w:start w:val="1"/>
      <w:numFmt w:val="lowerLetter"/>
      <w:lvlText w:val="%1."/>
      <w:lvlJc w:val="left"/>
      <w:pPr>
        <w:ind w:left="925" w:hanging="360"/>
      </w:p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2800B65"/>
    <w:multiLevelType w:val="multilevel"/>
    <w:tmpl w:val="1B4C734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cs="Times New Roman" w:hint="default"/>
      </w:rPr>
    </w:lvl>
  </w:abstractNum>
  <w:abstractNum w:abstractNumId="2" w15:restartNumberingAfterBreak="0">
    <w:nsid w:val="035B59AB"/>
    <w:multiLevelType w:val="hybridMultilevel"/>
    <w:tmpl w:val="63ECF56E"/>
    <w:lvl w:ilvl="0" w:tplc="2E327E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4A44947"/>
    <w:multiLevelType w:val="multilevel"/>
    <w:tmpl w:val="22B02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4D08DF"/>
    <w:multiLevelType w:val="hybridMultilevel"/>
    <w:tmpl w:val="AFE0ADC0"/>
    <w:lvl w:ilvl="0" w:tplc="648CEDE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79EC"/>
    <w:multiLevelType w:val="hybridMultilevel"/>
    <w:tmpl w:val="7FFE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46A3"/>
    <w:multiLevelType w:val="hybridMultilevel"/>
    <w:tmpl w:val="7FFE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5891"/>
    <w:multiLevelType w:val="hybridMultilevel"/>
    <w:tmpl w:val="76F4EAB8"/>
    <w:lvl w:ilvl="0" w:tplc="0409000F">
      <w:start w:val="1"/>
      <w:numFmt w:val="decimal"/>
      <w:lvlText w:val="%1."/>
      <w:lvlJc w:val="left"/>
      <w:pPr>
        <w:ind w:left="590" w:hanging="360"/>
      </w:p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8" w15:restartNumberingAfterBreak="0">
    <w:nsid w:val="18C56984"/>
    <w:multiLevelType w:val="hybridMultilevel"/>
    <w:tmpl w:val="1CC28952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 w15:restartNumberingAfterBreak="0">
    <w:nsid w:val="1C215B32"/>
    <w:multiLevelType w:val="hybridMultilevel"/>
    <w:tmpl w:val="D206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7219"/>
    <w:multiLevelType w:val="hybridMultilevel"/>
    <w:tmpl w:val="9186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D17F3"/>
    <w:multiLevelType w:val="hybridMultilevel"/>
    <w:tmpl w:val="C874C5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63B70D8"/>
    <w:multiLevelType w:val="hybridMultilevel"/>
    <w:tmpl w:val="9D32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64CA7"/>
    <w:multiLevelType w:val="hybridMultilevel"/>
    <w:tmpl w:val="F59C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F1"/>
    <w:multiLevelType w:val="hybridMultilevel"/>
    <w:tmpl w:val="6D6A08A6"/>
    <w:lvl w:ilvl="0" w:tplc="7C484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485"/>
    <w:multiLevelType w:val="hybridMultilevel"/>
    <w:tmpl w:val="F59C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1571"/>
    <w:multiLevelType w:val="multilevel"/>
    <w:tmpl w:val="A40E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17" w15:restartNumberingAfterBreak="0">
    <w:nsid w:val="35B07088"/>
    <w:multiLevelType w:val="hybridMultilevel"/>
    <w:tmpl w:val="C874C5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76C7338"/>
    <w:multiLevelType w:val="hybridMultilevel"/>
    <w:tmpl w:val="5BBE16EA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613A3"/>
    <w:multiLevelType w:val="hybridMultilevel"/>
    <w:tmpl w:val="C72E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55AA9"/>
    <w:multiLevelType w:val="multilevel"/>
    <w:tmpl w:val="E9C27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66"/>
        </w:tabs>
        <w:ind w:left="46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cs="Times New Roman" w:hint="default"/>
      </w:rPr>
    </w:lvl>
  </w:abstractNum>
  <w:abstractNum w:abstractNumId="21" w15:restartNumberingAfterBreak="0">
    <w:nsid w:val="42FA32B5"/>
    <w:multiLevelType w:val="hybridMultilevel"/>
    <w:tmpl w:val="9186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C0707"/>
    <w:multiLevelType w:val="hybridMultilevel"/>
    <w:tmpl w:val="7B6C52A6"/>
    <w:lvl w:ilvl="0" w:tplc="AC56D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C2DB6"/>
    <w:multiLevelType w:val="hybridMultilevel"/>
    <w:tmpl w:val="A424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2C2A"/>
    <w:multiLevelType w:val="hybridMultilevel"/>
    <w:tmpl w:val="5818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04D46"/>
    <w:multiLevelType w:val="hybridMultilevel"/>
    <w:tmpl w:val="AF2000A2"/>
    <w:lvl w:ilvl="0" w:tplc="7C484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5EC141E"/>
    <w:multiLevelType w:val="multilevel"/>
    <w:tmpl w:val="22B02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8AC0C2B"/>
    <w:multiLevelType w:val="hybridMultilevel"/>
    <w:tmpl w:val="6D6A08A6"/>
    <w:lvl w:ilvl="0" w:tplc="7C484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1114C"/>
    <w:multiLevelType w:val="hybridMultilevel"/>
    <w:tmpl w:val="85E048B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5801AC7"/>
    <w:multiLevelType w:val="hybridMultilevel"/>
    <w:tmpl w:val="F16C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D25A2"/>
    <w:multiLevelType w:val="hybridMultilevel"/>
    <w:tmpl w:val="F16C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158C1"/>
    <w:multiLevelType w:val="hybridMultilevel"/>
    <w:tmpl w:val="3E56E3C8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2" w15:restartNumberingAfterBreak="0">
    <w:nsid w:val="71424A0B"/>
    <w:multiLevelType w:val="hybridMultilevel"/>
    <w:tmpl w:val="76F4EAB8"/>
    <w:lvl w:ilvl="0" w:tplc="0409000F">
      <w:start w:val="1"/>
      <w:numFmt w:val="decimal"/>
      <w:lvlText w:val="%1."/>
      <w:lvlJc w:val="left"/>
      <w:pPr>
        <w:ind w:left="590" w:hanging="360"/>
      </w:p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3" w15:restartNumberingAfterBreak="0">
    <w:nsid w:val="720620CF"/>
    <w:multiLevelType w:val="hybridMultilevel"/>
    <w:tmpl w:val="67ACB9E4"/>
    <w:lvl w:ilvl="0" w:tplc="33B8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F5698"/>
    <w:multiLevelType w:val="hybridMultilevel"/>
    <w:tmpl w:val="1CC28952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5" w15:restartNumberingAfterBreak="0">
    <w:nsid w:val="74BD3CEE"/>
    <w:multiLevelType w:val="hybridMultilevel"/>
    <w:tmpl w:val="66041C66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6" w15:restartNumberingAfterBreak="0">
    <w:nsid w:val="74D7400B"/>
    <w:multiLevelType w:val="hybridMultilevel"/>
    <w:tmpl w:val="6F5C86F0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E42C7"/>
    <w:multiLevelType w:val="hybridMultilevel"/>
    <w:tmpl w:val="5DCAA650"/>
    <w:lvl w:ilvl="0" w:tplc="9BE8A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8" w15:restartNumberingAfterBreak="0">
    <w:nsid w:val="78D550D0"/>
    <w:multiLevelType w:val="hybridMultilevel"/>
    <w:tmpl w:val="C874C5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92B2F08"/>
    <w:multiLevelType w:val="multilevel"/>
    <w:tmpl w:val="01F6B5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A4F06AE"/>
    <w:multiLevelType w:val="hybridMultilevel"/>
    <w:tmpl w:val="D8D04798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2"/>
  </w:num>
  <w:num w:numId="5">
    <w:abstractNumId w:val="24"/>
  </w:num>
  <w:num w:numId="6">
    <w:abstractNumId w:val="3"/>
  </w:num>
  <w:num w:numId="7">
    <w:abstractNumId w:val="33"/>
  </w:num>
  <w:num w:numId="8">
    <w:abstractNumId w:val="2"/>
  </w:num>
  <w:num w:numId="9">
    <w:abstractNumId w:val="31"/>
  </w:num>
  <w:num w:numId="10">
    <w:abstractNumId w:val="25"/>
  </w:num>
  <w:num w:numId="11">
    <w:abstractNumId w:val="28"/>
  </w:num>
  <w:num w:numId="12">
    <w:abstractNumId w:val="37"/>
  </w:num>
  <w:num w:numId="13">
    <w:abstractNumId w:val="1"/>
  </w:num>
  <w:num w:numId="14">
    <w:abstractNumId w:val="9"/>
  </w:num>
  <w:num w:numId="15">
    <w:abstractNumId w:val="39"/>
  </w:num>
  <w:num w:numId="16">
    <w:abstractNumId w:val="17"/>
  </w:num>
  <w:num w:numId="17">
    <w:abstractNumId w:val="7"/>
  </w:num>
  <w:num w:numId="18">
    <w:abstractNumId w:val="32"/>
  </w:num>
  <w:num w:numId="19">
    <w:abstractNumId w:val="38"/>
  </w:num>
  <w:num w:numId="20">
    <w:abstractNumId w:val="5"/>
  </w:num>
  <w:num w:numId="21">
    <w:abstractNumId w:val="6"/>
  </w:num>
  <w:num w:numId="22">
    <w:abstractNumId w:val="11"/>
  </w:num>
  <w:num w:numId="23">
    <w:abstractNumId w:val="34"/>
  </w:num>
  <w:num w:numId="24">
    <w:abstractNumId w:val="8"/>
  </w:num>
  <w:num w:numId="25">
    <w:abstractNumId w:val="4"/>
  </w:num>
  <w:num w:numId="26">
    <w:abstractNumId w:val="29"/>
  </w:num>
  <w:num w:numId="27">
    <w:abstractNumId w:val="30"/>
  </w:num>
  <w:num w:numId="28">
    <w:abstractNumId w:val="14"/>
  </w:num>
  <w:num w:numId="29">
    <w:abstractNumId w:val="27"/>
  </w:num>
  <w:num w:numId="30">
    <w:abstractNumId w:val="35"/>
  </w:num>
  <w:num w:numId="31">
    <w:abstractNumId w:val="23"/>
  </w:num>
  <w:num w:numId="32">
    <w:abstractNumId w:val="20"/>
  </w:num>
  <w:num w:numId="33">
    <w:abstractNumId w:val="40"/>
  </w:num>
  <w:num w:numId="34">
    <w:abstractNumId w:val="13"/>
  </w:num>
  <w:num w:numId="35">
    <w:abstractNumId w:val="15"/>
  </w:num>
  <w:num w:numId="36">
    <w:abstractNumId w:val="10"/>
  </w:num>
  <w:num w:numId="37">
    <w:abstractNumId w:val="21"/>
  </w:num>
  <w:num w:numId="38">
    <w:abstractNumId w:val="0"/>
  </w:num>
  <w:num w:numId="39">
    <w:abstractNumId w:val="26"/>
  </w:num>
  <w:num w:numId="40">
    <w:abstractNumId w:val="12"/>
  </w:num>
  <w:num w:numId="41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8CD"/>
    <w:rsid w:val="00010BBC"/>
    <w:rsid w:val="000178CD"/>
    <w:rsid w:val="00101DD5"/>
    <w:rsid w:val="00104F07"/>
    <w:rsid w:val="001450A0"/>
    <w:rsid w:val="001E418F"/>
    <w:rsid w:val="002176C0"/>
    <w:rsid w:val="00273B52"/>
    <w:rsid w:val="00296FE2"/>
    <w:rsid w:val="002C1CBC"/>
    <w:rsid w:val="00365428"/>
    <w:rsid w:val="003A095B"/>
    <w:rsid w:val="00650672"/>
    <w:rsid w:val="00653090"/>
    <w:rsid w:val="006944A3"/>
    <w:rsid w:val="006976D2"/>
    <w:rsid w:val="0070547B"/>
    <w:rsid w:val="007705D9"/>
    <w:rsid w:val="008A7A80"/>
    <w:rsid w:val="008B00D5"/>
    <w:rsid w:val="008E04F0"/>
    <w:rsid w:val="00927E6C"/>
    <w:rsid w:val="00960D41"/>
    <w:rsid w:val="00965B89"/>
    <w:rsid w:val="00985B1F"/>
    <w:rsid w:val="00A21F0C"/>
    <w:rsid w:val="00AD0ACD"/>
    <w:rsid w:val="00B173E8"/>
    <w:rsid w:val="00B33976"/>
    <w:rsid w:val="00CC2AF9"/>
    <w:rsid w:val="00E54EC7"/>
    <w:rsid w:val="00EB76A2"/>
    <w:rsid w:val="00F033C2"/>
    <w:rsid w:val="00F42528"/>
    <w:rsid w:val="00FC3B4B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2842"/>
  <w15:docId w15:val="{ED2D072B-F64B-4E32-856C-580B79BA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C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CD"/>
    <w:pPr>
      <w:ind w:left="720"/>
      <w:contextualSpacing/>
    </w:pPr>
  </w:style>
  <w:style w:type="paragraph" w:customStyle="1" w:styleId="Isidalamkolomsilabus9pt">
    <w:name w:val="Isi dalam kolom silabus + 9 pt"/>
    <w:basedOn w:val="Normal"/>
    <w:rsid w:val="000178CD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CD"/>
    <w:rPr>
      <w:rFonts w:ascii="Tahoma" w:hAnsi="Tahoma" w:cs="Tahoma"/>
      <w:sz w:val="16"/>
      <w:szCs w:val="16"/>
      <w:lang w:val="en-GB"/>
    </w:rPr>
  </w:style>
  <w:style w:type="paragraph" w:customStyle="1" w:styleId="Identitassilabus">
    <w:name w:val="Identitas silabus"/>
    <w:basedOn w:val="Normal"/>
    <w:uiPriority w:val="99"/>
    <w:rsid w:val="00CC2AF9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dalamkolomsilabus">
    <w:name w:val="Isi dalam kolom silabus"/>
    <w:basedOn w:val="Normal"/>
    <w:uiPriority w:val="99"/>
    <w:rsid w:val="00104F07"/>
    <w:pPr>
      <w:spacing w:before="80" w:after="8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E04F0"/>
    <w:rPr>
      <w:rFonts w:cs="Times New Roman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ople.uncw.edu/bergh/par325/L15RSkinn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uncw.edu/bergh/par325/L14RVette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 Riksa Yustiana</dc:creator>
  <cp:lastModifiedBy>ACER</cp:lastModifiedBy>
  <cp:revision>5</cp:revision>
  <dcterms:created xsi:type="dcterms:W3CDTF">2019-07-08T07:12:00Z</dcterms:created>
  <dcterms:modified xsi:type="dcterms:W3CDTF">2019-07-09T05:11:00Z</dcterms:modified>
</cp:coreProperties>
</file>