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73" w:type="dxa"/>
        <w:tblInd w:w="-5" w:type="dxa"/>
        <w:tblLook w:val="04A0" w:firstRow="1" w:lastRow="0" w:firstColumn="1" w:lastColumn="0" w:noHBand="0" w:noVBand="1"/>
      </w:tblPr>
      <w:tblGrid>
        <w:gridCol w:w="4433"/>
        <w:gridCol w:w="4140"/>
        <w:gridCol w:w="1495"/>
        <w:gridCol w:w="282"/>
        <w:gridCol w:w="2723"/>
      </w:tblGrid>
      <w:tr w:rsidR="000B41DE" w:rsidRPr="007C1286" w:rsidTr="008A252D">
        <w:trPr>
          <w:trHeight w:val="237"/>
        </w:trPr>
        <w:tc>
          <w:tcPr>
            <w:tcW w:w="4433" w:type="dxa"/>
            <w:vMerge w:val="restart"/>
            <w:vAlign w:val="center"/>
          </w:tcPr>
          <w:p w:rsidR="000B41DE" w:rsidRPr="006F0FB7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2" name="Picture 11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:rsidR="000B41DE" w:rsidRPr="0008639D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No. Dokumen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FIP-UPI-RPS-PSI-70</w:t>
            </w:r>
          </w:p>
        </w:tc>
      </w:tr>
      <w:tr w:rsidR="000B41DE" w:rsidRPr="007C1286" w:rsidTr="008A252D">
        <w:trPr>
          <w:trHeight w:val="236"/>
        </w:trPr>
        <w:tc>
          <w:tcPr>
            <w:tcW w:w="4433" w:type="dxa"/>
            <w:vMerge/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DE" w:rsidRPr="00666752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</w:p>
        </w:tc>
      </w:tr>
      <w:tr w:rsidR="000B41DE" w:rsidRPr="007C1286" w:rsidTr="00186923">
        <w:trPr>
          <w:trHeight w:val="236"/>
        </w:trPr>
        <w:tc>
          <w:tcPr>
            <w:tcW w:w="4433" w:type="dxa"/>
            <w:vMerge/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:rsidR="000B41DE" w:rsidRPr="00666752" w:rsidRDefault="00186923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PSIKOLOGI POLITIK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2  Juli 2019</w:t>
            </w:r>
          </w:p>
        </w:tc>
      </w:tr>
      <w:tr w:rsidR="000B41DE" w:rsidRPr="007C1286" w:rsidTr="008A252D">
        <w:trPr>
          <w:trHeight w:val="236"/>
        </w:trPr>
        <w:tc>
          <w:tcPr>
            <w:tcW w:w="4433" w:type="dxa"/>
            <w:vMerge/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1DE" w:rsidRPr="007C1286" w:rsidRDefault="008A252D" w:rsidP="00186923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8 </w:t>
            </w:r>
            <w:r w:rsidR="000B41DE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Halaman</w:t>
            </w:r>
          </w:p>
        </w:tc>
      </w:tr>
      <w:tr w:rsidR="000B41DE" w:rsidRPr="007C1286" w:rsidTr="008A252D">
        <w:tc>
          <w:tcPr>
            <w:tcW w:w="4433" w:type="dxa"/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2637F5">
              <w:rPr>
                <w:rFonts w:ascii="Arial Narrow" w:hAnsi="Arial Narrow" w:cs="Times New Roman"/>
                <w:sz w:val="18"/>
                <w:lang w:val="en-US"/>
              </w:rPr>
              <w:t>Dibuat oleh:</w:t>
            </w:r>
          </w:p>
        </w:tc>
        <w:tc>
          <w:tcPr>
            <w:tcW w:w="4140" w:type="dxa"/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2637F5">
              <w:rPr>
                <w:rFonts w:ascii="Arial Narrow" w:hAnsi="Arial Narrow" w:cs="Times New Roman"/>
                <w:sz w:val="18"/>
                <w:lang w:val="en-US"/>
              </w:rPr>
              <w:t>Diperiksa oleh: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2637F5">
              <w:rPr>
                <w:rFonts w:ascii="Arial Narrow" w:hAnsi="Arial Narrow" w:cs="Times New Roman"/>
                <w:sz w:val="18"/>
                <w:lang w:val="en-US"/>
              </w:rPr>
              <w:t>Disetujui oleh:</w:t>
            </w:r>
          </w:p>
        </w:tc>
      </w:tr>
      <w:tr w:rsidR="000B41DE" w:rsidRPr="007C1286" w:rsidTr="008A252D">
        <w:tc>
          <w:tcPr>
            <w:tcW w:w="4433" w:type="dxa"/>
          </w:tcPr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4140" w:type="dxa"/>
          </w:tcPr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tabs>
                <w:tab w:val="left" w:pos="495"/>
              </w:tabs>
              <w:spacing w:after="0"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0B41DE" w:rsidRPr="007C1286" w:rsidRDefault="000B41DE" w:rsidP="00186923">
            <w:pPr>
              <w:spacing w:after="0"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Pr="007C1286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B41DE" w:rsidRPr="00186923" w:rsidTr="008A252D">
        <w:tc>
          <w:tcPr>
            <w:tcW w:w="4433" w:type="dxa"/>
            <w:vAlign w:val="center"/>
          </w:tcPr>
          <w:p w:rsidR="000B41DE" w:rsidRPr="00B56747" w:rsidRDefault="000B41DE" w:rsidP="00186923">
            <w:pPr>
              <w:tabs>
                <w:tab w:val="left" w:pos="1095"/>
              </w:tabs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4140" w:type="dxa"/>
            <w:vAlign w:val="center"/>
          </w:tcPr>
          <w:p w:rsidR="000B41DE" w:rsidRPr="002637F5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Helli Ihsan, M.Si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1DE" w:rsidRPr="002637F5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</w:tr>
      <w:tr w:rsidR="000B41DE" w:rsidRPr="006F0FB7" w:rsidTr="008A252D">
        <w:tc>
          <w:tcPr>
            <w:tcW w:w="4433" w:type="dxa"/>
          </w:tcPr>
          <w:p w:rsidR="000B41DE" w:rsidRPr="002637F5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  <w:tc>
          <w:tcPr>
            <w:tcW w:w="4140" w:type="dxa"/>
          </w:tcPr>
          <w:p w:rsidR="000B41DE" w:rsidRPr="002637F5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197509122006041002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2637F5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</w:tr>
      <w:tr w:rsidR="000B41DE" w:rsidRPr="006F0FB7" w:rsidTr="008A252D">
        <w:tc>
          <w:tcPr>
            <w:tcW w:w="4433" w:type="dxa"/>
          </w:tcPr>
          <w:p w:rsidR="000B41DE" w:rsidRPr="006F0FB7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</w:p>
        </w:tc>
        <w:tc>
          <w:tcPr>
            <w:tcW w:w="4140" w:type="dxa"/>
          </w:tcPr>
          <w:p w:rsidR="000B41DE" w:rsidRPr="006F0FB7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TPK Prodi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6F0FB7" w:rsidRDefault="000B41DE" w:rsidP="0018692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 Departemen</w:t>
            </w:r>
          </w:p>
        </w:tc>
      </w:tr>
    </w:tbl>
    <w:p w:rsidR="000B41DE" w:rsidRDefault="000B41DE" w:rsidP="00666752"/>
    <w:tbl>
      <w:tblPr>
        <w:tblStyle w:val="TableGrid"/>
        <w:tblW w:w="13073" w:type="dxa"/>
        <w:tblInd w:w="-5" w:type="dxa"/>
        <w:tblLook w:val="04A0" w:firstRow="1" w:lastRow="0" w:firstColumn="1" w:lastColumn="0" w:noHBand="0" w:noVBand="1"/>
      </w:tblPr>
      <w:tblGrid>
        <w:gridCol w:w="2630"/>
        <w:gridCol w:w="262"/>
        <w:gridCol w:w="1901"/>
        <w:gridCol w:w="619"/>
        <w:gridCol w:w="1104"/>
        <w:gridCol w:w="77"/>
        <w:gridCol w:w="2340"/>
        <w:gridCol w:w="1980"/>
        <w:gridCol w:w="2160"/>
      </w:tblGrid>
      <w:tr w:rsidR="000B41DE" w:rsidRPr="006F0FB7" w:rsidTr="008A252D">
        <w:trPr>
          <w:trHeight w:val="538"/>
        </w:trPr>
        <w:tc>
          <w:tcPr>
            <w:tcW w:w="13073" w:type="dxa"/>
            <w:gridSpan w:val="9"/>
            <w:vAlign w:val="center"/>
          </w:tcPr>
          <w:p w:rsidR="000B41DE" w:rsidRPr="0008639D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0B41DE" w:rsidRPr="00DC2C46" w:rsidTr="008A252D">
        <w:tc>
          <w:tcPr>
            <w:tcW w:w="13073" w:type="dxa"/>
            <w:gridSpan w:val="9"/>
          </w:tcPr>
          <w:p w:rsidR="000B41DE" w:rsidRPr="00DC2C46" w:rsidRDefault="000B41DE" w:rsidP="0021422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0B41DE" w:rsidRPr="00DC2C46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 Matakuliah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Pr="00DC2C46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Departemen/Prodi</w:t>
            </w:r>
          </w:p>
        </w:tc>
        <w:tc>
          <w:tcPr>
            <w:tcW w:w="262" w:type="dxa"/>
          </w:tcPr>
          <w:p w:rsidR="000B41DE" w:rsidRPr="00DC2C46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2637F5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Pr="00DC2C46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Nama Matakuliah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Psikologi Politik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Kode Matakuliah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666752" w:rsidRDefault="004835D9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PG35</w:t>
            </w:r>
            <w:r w:rsidR="000B41DE">
              <w:rPr>
                <w:rFonts w:ascii="Arial Narrow" w:hAnsi="Arial Narrow" w:cs="Times New Roman"/>
                <w:sz w:val="20"/>
                <w:lang w:val="en-US"/>
              </w:rPr>
              <w:t>7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Kelompok Matakuliah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901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800" w:type="dxa"/>
            <w:gridSpan w:val="3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2340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980" w:type="dxa"/>
          </w:tcPr>
          <w:p w:rsidR="000B41DE" w:rsidRPr="00F22502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F22502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2160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Bobot SKS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2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(Ganjil)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181" w:type="dxa"/>
            <w:gridSpan w:val="7"/>
          </w:tcPr>
          <w:p w:rsidR="000B41DE" w:rsidRPr="00926633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Psikologi sosial</w:t>
            </w: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(Wajib/Pilihan)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520" w:type="dxa"/>
            <w:gridSpan w:val="2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bCs/>
                <w:sz w:val="20"/>
                <w:lang w:val="en-US"/>
              </w:rPr>
            </w:pPr>
            <w:r>
              <w:rPr>
                <w:rFonts w:ascii="Arial Narrow" w:hAnsi="Arial Narrow" w:cs="Times New Roman"/>
                <w:bCs/>
                <w:sz w:val="20"/>
                <w:lang w:val="en-US"/>
              </w:rPr>
              <w:t>Pilihan</w:t>
            </w:r>
          </w:p>
        </w:tc>
        <w:tc>
          <w:tcPr>
            <w:tcW w:w="7661" w:type="dxa"/>
            <w:gridSpan w:val="5"/>
          </w:tcPr>
          <w:p w:rsidR="000B41DE" w:rsidRPr="00DC2C4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B41DE" w:rsidRPr="00DC2C46" w:rsidTr="008A252D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Nama dan Kode Dosen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24" w:type="dxa"/>
            <w:gridSpan w:val="3"/>
            <w:vAlign w:val="center"/>
          </w:tcPr>
          <w:p w:rsidR="000B41DE" w:rsidRPr="00B56747" w:rsidRDefault="000B41DE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6557" w:type="dxa"/>
            <w:gridSpan w:val="4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1426</w:t>
            </w:r>
          </w:p>
        </w:tc>
      </w:tr>
      <w:tr w:rsidR="000B41DE" w:rsidRPr="00DC2C46" w:rsidTr="008A252D">
        <w:tc>
          <w:tcPr>
            <w:tcW w:w="13073" w:type="dxa"/>
            <w:gridSpan w:val="9"/>
          </w:tcPr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Deskripsi </w:t>
            </w: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</w:p>
          <w:p w:rsidR="00AD526F" w:rsidRPr="00AD526F" w:rsidRDefault="000B41DE" w:rsidP="008325C8">
            <w:pPr>
              <w:ind w:left="311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Mata kuliah ini merupakan penerapan psikologi sosial dalam konteks politik.</w:t>
            </w:r>
            <w:r w:rsidR="00AD526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B41DE" w:rsidRPr="00DC2C46" w:rsidTr="008A252D">
        <w:tc>
          <w:tcPr>
            <w:tcW w:w="13073" w:type="dxa"/>
            <w:gridSpan w:val="9"/>
          </w:tcPr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 xml:space="preserve">Capaian Pembelajaran Program Studi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0B41DE" w:rsidRPr="008D24C3" w:rsidRDefault="008325C8" w:rsidP="008D24C3">
            <w:pPr>
              <w:pStyle w:val="ListParagraph"/>
              <w:spacing w:after="0" w:line="240" w:lineRule="auto"/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 w:rsidRPr="008325C8">
              <w:rPr>
                <w:rFonts w:ascii="Arial Narrow" w:hAnsi="Arial Narrow"/>
                <w:sz w:val="20"/>
                <w:szCs w:val="20"/>
              </w:rPr>
              <w:t>P18- Mengusai teori-toeri politik dan perilaku politik dalam konteks</w:t>
            </w:r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C8">
              <w:rPr>
                <w:rFonts w:ascii="Arial Narrow" w:hAnsi="Arial Narrow"/>
                <w:sz w:val="20"/>
                <w:szCs w:val="20"/>
              </w:rPr>
              <w:t>psikologis</w:t>
            </w:r>
          </w:p>
        </w:tc>
      </w:tr>
      <w:tr w:rsidR="000B41DE" w:rsidRPr="00DC2C46" w:rsidTr="008A252D">
        <w:tc>
          <w:tcPr>
            <w:tcW w:w="13073" w:type="dxa"/>
            <w:gridSpan w:val="9"/>
          </w:tcPr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Capaian Pembelajaran Matakuliah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357DC9" w:rsidRPr="00357DC9" w:rsidRDefault="00357DC9" w:rsidP="00214226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KK18-</w:t>
            </w:r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DC9">
              <w:rPr>
                <w:rFonts w:ascii="Arial Narrow" w:hAnsi="Arial Narrow"/>
                <w:sz w:val="20"/>
                <w:szCs w:val="20"/>
              </w:rPr>
              <w:t>Pemberdayaan masyarakat</w:t>
            </w:r>
          </w:p>
          <w:p w:rsidR="000B41DE" w:rsidRDefault="000B41DE" w:rsidP="00214226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Selesai mengikuti perkuliaan ini, mahasiswa diharapkan mampu memahami:</w:t>
            </w:r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Konsep penerepan psikologi dalam lingkup politik</w:t>
            </w:r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mampu mengetahui ruang lingkup psikologi, politik dan psikologi politik</w:t>
            </w:r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Mahasiswa </w:t>
            </w:r>
            <w:r w:rsidR="00C05FD8">
              <w:rPr>
                <w:rFonts w:ascii="Arial Narrow" w:hAnsi="Arial Narrow" w:cs="Times New Roman"/>
                <w:sz w:val="20"/>
                <w:lang w:val="en-US"/>
              </w:rPr>
              <w:t>memiliki kesadaran politik</w:t>
            </w:r>
          </w:p>
          <w:p w:rsidR="000B41DE" w:rsidRPr="00F55813" w:rsidRDefault="00C05FD8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mengetahui penerapan kepribadian dan pendekatan kelompok</w:t>
            </w:r>
          </w:p>
          <w:p w:rsidR="000B41DE" w:rsidRPr="001E5A6D" w:rsidRDefault="00F55813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Mahasiswa </w:t>
            </w:r>
            <w:r w:rsidR="001E5A6D">
              <w:rPr>
                <w:rFonts w:ascii="Arial Narrow" w:hAnsi="Arial Narrow" w:cs="Times New Roman"/>
                <w:sz w:val="20"/>
                <w:lang w:val="en-US"/>
              </w:rPr>
              <w:t>memahami manusia dan ideologi politik</w:t>
            </w:r>
          </w:p>
          <w:p w:rsidR="001E5A6D" w:rsidRPr="001E5A6D" w:rsidRDefault="001E5A6D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memahami pengaplikasian kepribadian dalam politik demokarasi</w:t>
            </w:r>
          </w:p>
          <w:p w:rsidR="001E5A6D" w:rsidRPr="001E5A6D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memahami</w:t>
            </w:r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penggunana voting</w:t>
            </w:r>
          </w:p>
          <w:p w:rsidR="001E5A6D" w:rsidRPr="001E5A6D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memahami</w:t>
            </w:r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identitias sosial dan partisipasi politik</w:t>
            </w:r>
          </w:p>
          <w:p w:rsidR="001E5A6D" w:rsidRPr="00301C5A" w:rsidRDefault="001E5A6D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Mahasiswa </w:t>
            </w:r>
            <w:r w:rsidR="00301C5A">
              <w:rPr>
                <w:rFonts w:ascii="Arial Narrow" w:hAnsi="Arial Narrow" w:cs="Times New Roman"/>
                <w:sz w:val="20"/>
                <w:lang w:val="en-US"/>
              </w:rPr>
              <w:t>memahami pengaruh korupsi dan sikap pemerintahan</w:t>
            </w:r>
          </w:p>
          <w:p w:rsidR="00301C5A" w:rsidRPr="00301C5A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memahami konsep marketing politik</w:t>
            </w:r>
          </w:p>
          <w:p w:rsidR="00301C5A" w:rsidRPr="008A252D" w:rsidRDefault="00301C5A" w:rsidP="008A25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Mahasiswa memahami kekerasan kolektif dan politik</w:t>
            </w:r>
          </w:p>
        </w:tc>
      </w:tr>
      <w:tr w:rsidR="000B41DE" w:rsidRPr="00DC2C46" w:rsidTr="008A252D">
        <w:tc>
          <w:tcPr>
            <w:tcW w:w="13073" w:type="dxa"/>
            <w:gridSpan w:val="9"/>
          </w:tcPr>
          <w:p w:rsidR="000B41DE" w:rsidRDefault="000B41DE" w:rsidP="000B4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 Rencana Pembelajaran</w:t>
            </w:r>
          </w:p>
          <w:p w:rsidR="000B41DE" w:rsidRPr="000B41DE" w:rsidRDefault="000B41DE" w:rsidP="000B41DE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[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Jumlah pertemuan minimal 16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,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 termasuk UTS dan UAS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</w:tc>
      </w:tr>
    </w:tbl>
    <w:p w:rsidR="00666752" w:rsidRDefault="00666752" w:rsidP="00666752">
      <w:pPr>
        <w:rPr>
          <w:lang w:val="id-ID"/>
        </w:rPr>
      </w:pPr>
    </w:p>
    <w:p w:rsidR="00666752" w:rsidRDefault="00666752" w:rsidP="00666752">
      <w:pPr>
        <w:rPr>
          <w:lang w:val="id-ID"/>
        </w:rPr>
        <w:sectPr w:rsidR="00666752" w:rsidSect="008A252D">
          <w:type w:val="continuous"/>
          <w:pgSz w:w="16840" w:h="11907" w:orient="landscape" w:code="9"/>
          <w:pgMar w:top="1701" w:right="1701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2693"/>
        <w:gridCol w:w="2551"/>
        <w:gridCol w:w="993"/>
        <w:gridCol w:w="1842"/>
        <w:gridCol w:w="2552"/>
      </w:tblGrid>
      <w:tr w:rsidR="00666752" w:rsidRPr="00205D80" w:rsidTr="003C0D94">
        <w:trPr>
          <w:tblHeader/>
        </w:trPr>
        <w:tc>
          <w:tcPr>
            <w:tcW w:w="680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  <w:t>te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mu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an ke-</w:t>
            </w:r>
          </w:p>
        </w:tc>
        <w:tc>
          <w:tcPr>
            <w:tcW w:w="2694" w:type="dxa"/>
            <w:vAlign w:val="center"/>
          </w:tcPr>
          <w:p w:rsidR="00666752" w:rsidRPr="00205D80" w:rsidRDefault="00666752" w:rsidP="00602067">
            <w:pPr>
              <w:tabs>
                <w:tab w:val="left" w:pos="316"/>
              </w:tabs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 Capaian Pembelajaran Matakuliah</w:t>
            </w:r>
          </w:p>
        </w:tc>
        <w:tc>
          <w:tcPr>
            <w:tcW w:w="2693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 Kajian</w:t>
            </w:r>
          </w:p>
        </w:tc>
        <w:tc>
          <w:tcPr>
            <w:tcW w:w="2551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 Pembelajaran</w:t>
            </w:r>
          </w:p>
        </w:tc>
        <w:tc>
          <w:tcPr>
            <w:tcW w:w="993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842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 dan Penilaian</w:t>
            </w:r>
          </w:p>
        </w:tc>
        <w:tc>
          <w:tcPr>
            <w:tcW w:w="2552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4" w:type="dxa"/>
          </w:tcPr>
          <w:p w:rsidR="00602067" w:rsidRDefault="009C4054" w:rsidP="00602067">
            <w:pPr>
              <w:numPr>
                <w:ilvl w:val="0"/>
                <w:numId w:val="4"/>
              </w:numPr>
              <w:tabs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Mahasiswa memahami pokok bahasan dalam perkuliahan</w:t>
            </w:r>
          </w:p>
          <w:p w:rsidR="00666752" w:rsidRPr="00602067" w:rsidRDefault="009C4054" w:rsidP="00602067">
            <w:pPr>
              <w:numPr>
                <w:ilvl w:val="0"/>
                <w:numId w:val="4"/>
              </w:numPr>
              <w:tabs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Mahasiswa dan dosen memiliki kesepakatan dalam perkuliahan </w:t>
            </w:r>
          </w:p>
        </w:tc>
        <w:tc>
          <w:tcPr>
            <w:tcW w:w="2693" w:type="dxa"/>
          </w:tcPr>
          <w:p w:rsidR="00666752" w:rsidRPr="009C4054" w:rsidRDefault="00666752" w:rsidP="009C405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spacing w:before="60" w:after="60"/>
              <w:ind w:left="4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C4054">
              <w:rPr>
                <w:rFonts w:ascii="Arial Narrow" w:hAnsi="Arial Narrow"/>
                <w:sz w:val="20"/>
                <w:szCs w:val="20"/>
                <w:lang w:val="sv-SE"/>
              </w:rPr>
              <w:t>Membahas silabus</w:t>
            </w:r>
            <w:r w:rsidRPr="009C4054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  <w:p w:rsidR="009C4054" w:rsidRPr="009C4054" w:rsidRDefault="009C4054" w:rsidP="009C405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spacing w:before="60" w:after="60"/>
              <w:ind w:left="4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Membahas dan mengakomodasi masukan dari mahasiswa</w:t>
            </w:r>
          </w:p>
        </w:tc>
        <w:tc>
          <w:tcPr>
            <w:tcW w:w="2551" w:type="dxa"/>
          </w:tcPr>
          <w:p w:rsidR="00704235" w:rsidRDefault="00704235" w:rsidP="00704235">
            <w:pPr>
              <w:pStyle w:val="ListParagraph"/>
              <w:numPr>
                <w:ilvl w:val="0"/>
                <w:numId w:val="1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</w:p>
          <w:p w:rsidR="00666752" w:rsidRPr="00704235" w:rsidRDefault="00704235" w:rsidP="00704235">
            <w:pPr>
              <w:pStyle w:val="ListParagraph"/>
              <w:numPr>
                <w:ilvl w:val="0"/>
                <w:numId w:val="1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</w:tc>
        <w:tc>
          <w:tcPr>
            <w:tcW w:w="993" w:type="dxa"/>
          </w:tcPr>
          <w:p w:rsidR="00666752" w:rsidRPr="00205D80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42" w:type="dxa"/>
          </w:tcPr>
          <w:p w:rsidR="00666752" w:rsidRPr="00B35BA2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66752" w:rsidRPr="00205D80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t>Silabus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694" w:type="dxa"/>
          </w:tcPr>
          <w:p w:rsidR="00602067" w:rsidRPr="00602067" w:rsidRDefault="00666752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>ahasiswa memahami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>ruang lingkup ilmu psikologi</w:t>
            </w:r>
          </w:p>
          <w:p w:rsidR="00602067" w:rsidRPr="00602067" w:rsidRDefault="006D3B93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ahasiswa memahami</w:t>
            </w:r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ruang lingkup ilmu politik</w:t>
            </w:r>
          </w:p>
          <w:p w:rsidR="00666752" w:rsidRPr="00602067" w:rsidRDefault="006D3B93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ahasiswa memahami </w:t>
            </w:r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ruang lingkup psikologi politik</w:t>
            </w:r>
          </w:p>
          <w:p w:rsidR="00666752" w:rsidRPr="009C4054" w:rsidRDefault="00666752" w:rsidP="00602067">
            <w:pPr>
              <w:tabs>
                <w:tab w:val="left" w:pos="316"/>
              </w:tabs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C4054" w:rsidRPr="00205D80" w:rsidRDefault="009C4054" w:rsidP="009C4054">
            <w:pPr>
              <w:numPr>
                <w:ilvl w:val="0"/>
                <w:numId w:val="15"/>
              </w:numPr>
              <w:tabs>
                <w:tab w:val="left" w:pos="411"/>
              </w:tabs>
              <w:spacing w:before="80" w:after="8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ruang lingkup ilmu psikologi</w:t>
            </w:r>
          </w:p>
          <w:p w:rsidR="009C4054" w:rsidRPr="00193AF8" w:rsidRDefault="009C4054" w:rsidP="009C4054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4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ruang lingkup ilmu politik</w:t>
            </w:r>
          </w:p>
          <w:p w:rsidR="00666752" w:rsidRPr="006D3B93" w:rsidRDefault="009C4054" w:rsidP="006D3B93">
            <w:pPr>
              <w:numPr>
                <w:ilvl w:val="0"/>
                <w:numId w:val="15"/>
              </w:numPr>
              <w:spacing w:before="80" w:after="8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</w:t>
            </w:r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skan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ruang lingkup psikologi politik</w:t>
            </w:r>
          </w:p>
        </w:tc>
        <w:tc>
          <w:tcPr>
            <w:tcW w:w="2551" w:type="dxa"/>
          </w:tcPr>
          <w:p w:rsidR="00193AF8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</w:p>
          <w:p w:rsidR="00B35BA2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B35BA2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993" w:type="dxa"/>
          </w:tcPr>
          <w:p w:rsidR="00666752" w:rsidRPr="00205D80" w:rsidRDefault="006D3B93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Pr="00B35BA2" w:rsidRDefault="00B35BA2" w:rsidP="00B35BA2">
            <w:pPr>
              <w:pStyle w:val="ListParagraph"/>
              <w:numPr>
                <w:ilvl w:val="0"/>
                <w:numId w:val="16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Mengumpulkan artikel atau jurnal membahas tentang </w:t>
            </w:r>
            <w:r w:rsidR="00034FD3">
              <w:rPr>
                <w:rFonts w:ascii="Arial Narrow" w:hAnsi="Arial Narrow"/>
                <w:sz w:val="20"/>
                <w:szCs w:val="20"/>
              </w:rPr>
              <w:t>psikologi politik</w:t>
            </w:r>
          </w:p>
        </w:tc>
        <w:tc>
          <w:tcPr>
            <w:tcW w:w="2552" w:type="dxa"/>
          </w:tcPr>
          <w:p w:rsidR="00666752" w:rsidRPr="00205D80" w:rsidRDefault="00193AF8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</w:t>
            </w:r>
            <w:r w:rsidR="009C4054">
              <w:rPr>
                <w:rFonts w:ascii="Arial Narrow" w:hAnsi="Arial Narrow"/>
                <w:sz w:val="20"/>
                <w:szCs w:val="20"/>
              </w:rPr>
              <w:t>(2012).</w:t>
            </w:r>
            <w:r>
              <w:rPr>
                <w:rFonts w:ascii="Arial Narrow" w:hAnsi="Arial Narrow"/>
                <w:sz w:val="20"/>
                <w:szCs w:val="20"/>
              </w:rPr>
              <w:t xml:space="preserve">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2694" w:type="dxa"/>
          </w:tcPr>
          <w:p w:rsidR="00602067" w:rsidRDefault="0003524B" w:rsidP="00602067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spacing w:before="40" w:after="4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Mahasiswa memiliki kesadaran </w:t>
            </w:r>
            <w:r w:rsidR="006F50AA"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</w:p>
          <w:p w:rsidR="006F50AA" w:rsidRPr="00602067" w:rsidRDefault="006F50AA" w:rsidP="00602067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spacing w:before="40" w:after="4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Mahasiswa memahami </w:t>
            </w:r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pehaman ideologi untuk menjaga stabilitas</w:t>
            </w:r>
          </w:p>
        </w:tc>
        <w:tc>
          <w:tcPr>
            <w:tcW w:w="2693" w:type="dxa"/>
          </w:tcPr>
          <w:p w:rsidR="00666752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Dasar politik dalam pengembangan diri, intansi dan negara</w:t>
            </w:r>
          </w:p>
          <w:p w:rsidR="00704235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Pemaparan macam-macam ideologi</w:t>
            </w:r>
          </w:p>
          <w:p w:rsidR="00704235" w:rsidRPr="00704235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Pengaruh ideologi dalam kesadaran berpolitik</w:t>
            </w:r>
          </w:p>
        </w:tc>
        <w:tc>
          <w:tcPr>
            <w:tcW w:w="2551" w:type="dxa"/>
          </w:tcPr>
          <w:p w:rsidR="00704235" w:rsidRDefault="00704235" w:rsidP="00704235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</w:p>
          <w:p w:rsidR="00666752" w:rsidRPr="00704235" w:rsidRDefault="00704235" w:rsidP="00704235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</w:tc>
        <w:tc>
          <w:tcPr>
            <w:tcW w:w="993" w:type="dxa"/>
          </w:tcPr>
          <w:p w:rsidR="00666752" w:rsidRPr="00205D80" w:rsidRDefault="00704235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Default="00704235" w:rsidP="00704235">
            <w:pPr>
              <w:pStyle w:val="ListParagraph"/>
              <w:numPr>
                <w:ilvl w:val="0"/>
                <w:numId w:val="16"/>
              </w:numPr>
              <w:spacing w:before="80" w:after="80"/>
              <w:ind w:left="384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Mahasiswa dapat merefleksikan materi yang disampaikan</w:t>
            </w:r>
          </w:p>
          <w:p w:rsidR="00704235" w:rsidRPr="00704235" w:rsidRDefault="00704235" w:rsidP="00704235">
            <w:pPr>
              <w:pStyle w:val="ListParagraph"/>
              <w:numPr>
                <w:ilvl w:val="0"/>
                <w:numId w:val="16"/>
              </w:numPr>
              <w:spacing w:before="80" w:after="80"/>
              <w:ind w:left="384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Mahasiswa diminta untuk membentuk ideologi yang berdampak pada kesadaran dalam berpolitik.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2694" w:type="dxa"/>
          </w:tcPr>
          <w:p w:rsidR="00602067" w:rsidRDefault="00994424" w:rsidP="00602067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memahami dampak mengetahui geografi kepribadian</w:t>
            </w:r>
          </w:p>
          <w:p w:rsidR="00666752" w:rsidRPr="00602067" w:rsidRDefault="00994424" w:rsidP="00602067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Mahasiswa mengetahui </w:t>
            </w:r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penggunaan pedekatan menggunakan metode budaya kelompok</w:t>
            </w: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pentingnya mengetahui geografi keperibadian masyarakat</w:t>
            </w:r>
          </w:p>
          <w:p w:rsid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Menjelaskan pengguanan data geografi kepribadian dengan penentuan langkah politik</w:t>
            </w:r>
          </w:p>
          <w:p w:rsidR="00666752" w:rsidRP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Menjelaskan teknik pendekatan budaya kelompok </w:t>
            </w:r>
          </w:p>
        </w:tc>
        <w:tc>
          <w:tcPr>
            <w:tcW w:w="2551" w:type="dxa"/>
          </w:tcPr>
          <w:p w:rsidR="003C0D94" w:rsidRDefault="003C0D94" w:rsidP="003C0D94">
            <w:pPr>
              <w:pStyle w:val="ListParagraph"/>
              <w:numPr>
                <w:ilvl w:val="0"/>
                <w:numId w:val="23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</w:p>
          <w:p w:rsidR="003C0D94" w:rsidRDefault="003C0D94" w:rsidP="003C0D94">
            <w:pPr>
              <w:pStyle w:val="ListParagraph"/>
              <w:numPr>
                <w:ilvl w:val="0"/>
                <w:numId w:val="23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923802" w:rsidRDefault="00666752" w:rsidP="00923802">
            <w:pPr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Pr="00357DC9" w:rsidRDefault="00666752" w:rsidP="003C0D94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C0D94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Mahasiswa dapat membaca peta geografi kepribadian masyarakat</w:t>
            </w:r>
          </w:p>
          <w:p w:rsidR="00357DC9" w:rsidRPr="003C0D94" w:rsidRDefault="00357DC9" w:rsidP="003C0D94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Mahasiswa tahu pengguanan teknik pendekatan 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budaya kelompok dalam implementasi hasil geografi kepribadian masyarakat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2694" w:type="dxa"/>
          </w:tcPr>
          <w:p w:rsid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memahami macam-macam ideologi politik</w:t>
            </w:r>
          </w:p>
          <w:p w:rsid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 memahami perkembangan ideologi politik</w:t>
            </w:r>
          </w:p>
          <w:p w:rsidR="00666752" w:rsidRP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 memahami penerapan ideologi politik terhadao sikap manusia</w:t>
            </w:r>
          </w:p>
        </w:tc>
        <w:tc>
          <w:tcPr>
            <w:tcW w:w="2693" w:type="dxa"/>
          </w:tcPr>
          <w:p w:rsid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perkembangan ideologi politik</w:t>
            </w:r>
          </w:p>
          <w:p w:rsid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jenis-jenis ideologi politik yang dianut masa kini</w:t>
            </w:r>
          </w:p>
          <w:p w:rsidR="00923802" w:rsidRP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Menjelaskan dampak ideologi terhadap sikap perilaku </w:t>
            </w:r>
          </w:p>
        </w:tc>
        <w:tc>
          <w:tcPr>
            <w:tcW w:w="2551" w:type="dxa"/>
          </w:tcPr>
          <w:p w:rsidR="00923802" w:rsidRDefault="00923802" w:rsidP="00923802">
            <w:pPr>
              <w:pStyle w:val="ListParagraph"/>
              <w:numPr>
                <w:ilvl w:val="0"/>
                <w:numId w:val="26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923802" w:rsidRDefault="00923802" w:rsidP="00923802">
            <w:pPr>
              <w:pStyle w:val="ListParagraph"/>
              <w:numPr>
                <w:ilvl w:val="0"/>
                <w:numId w:val="26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5040BE" w:rsidRDefault="00666752" w:rsidP="005040BE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923802" w:rsidRDefault="005040BE" w:rsidP="00923802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Mendiskusikan ideologi-ideologi politik yang cocok di terapkan di indonesia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694" w:type="dxa"/>
          </w:tcPr>
          <w:p w:rsidR="00666752" w:rsidRPr="005040BE" w:rsidRDefault="005040BE" w:rsidP="00602067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before="80" w:after="8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memahami kepribadian individu yang berpengaruh pada gambaran demokrasi pada masyarakat</w:t>
            </w:r>
          </w:p>
        </w:tc>
        <w:tc>
          <w:tcPr>
            <w:tcW w:w="2693" w:type="dxa"/>
          </w:tcPr>
          <w:p w:rsidR="00666752" w:rsidRPr="005040BE" w:rsidRDefault="005040BE" w:rsidP="00602067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tentang pemetan kepribadian individu dalam pandangnya terkait demokrasi</w:t>
            </w:r>
          </w:p>
        </w:tc>
        <w:tc>
          <w:tcPr>
            <w:tcW w:w="2551" w:type="dxa"/>
          </w:tcPr>
          <w:p w:rsidR="005040BE" w:rsidRDefault="005040BE" w:rsidP="005040BE">
            <w:pPr>
              <w:pStyle w:val="ListParagraph"/>
              <w:numPr>
                <w:ilvl w:val="0"/>
                <w:numId w:val="2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5040BE" w:rsidRDefault="005040BE" w:rsidP="005040BE">
            <w:pPr>
              <w:pStyle w:val="ListParagraph"/>
              <w:numPr>
                <w:ilvl w:val="0"/>
                <w:numId w:val="2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205D80" w:rsidRDefault="00666752" w:rsidP="00214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5040BE" w:rsidRDefault="005040BE" w:rsidP="005040BE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Mendiskusikan gambaran demokrasi yang dapat mengakomodir macam-macam kepribadian 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694" w:type="dxa"/>
          </w:tcPr>
          <w:p w:rsidR="00666752" w:rsidRPr="002747BB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memahami teknik voting</w:t>
            </w:r>
          </w:p>
          <w:p w:rsidR="002747BB" w:rsidRPr="002747BB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mengetahui tata cara voting</w:t>
            </w:r>
          </w:p>
          <w:p w:rsidR="002747BB" w:rsidRPr="001C3DA5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mengetahui dinamika psikologis dalam voting</w:t>
            </w:r>
          </w:p>
        </w:tc>
        <w:tc>
          <w:tcPr>
            <w:tcW w:w="2693" w:type="dxa"/>
          </w:tcPr>
          <w:p w:rsidR="00666752" w:rsidRDefault="002747BB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tata cara voting</w:t>
            </w:r>
          </w:p>
          <w:p w:rsidR="002747BB" w:rsidRDefault="002747BB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macam-macam teknik voting</w:t>
            </w:r>
          </w:p>
          <w:p w:rsidR="002747BB" w:rsidRDefault="001C3DA5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Melakukan simulasi voting</w:t>
            </w:r>
          </w:p>
          <w:p w:rsidR="001C3DA5" w:rsidRPr="002747BB" w:rsidRDefault="001C3DA5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Memaparkan dinamika psikologis yang terjadi pada saat voting</w:t>
            </w:r>
          </w:p>
        </w:tc>
        <w:tc>
          <w:tcPr>
            <w:tcW w:w="2551" w:type="dxa"/>
          </w:tcPr>
          <w:p w:rsidR="001C3DA5" w:rsidRDefault="001C3DA5" w:rsidP="001C3DA5">
            <w:pPr>
              <w:pStyle w:val="ListParagraph"/>
              <w:numPr>
                <w:ilvl w:val="0"/>
                <w:numId w:val="3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1C3DA5" w:rsidRDefault="001C3DA5" w:rsidP="001C3DA5">
            <w:pPr>
              <w:pStyle w:val="ListParagraph"/>
              <w:numPr>
                <w:ilvl w:val="0"/>
                <w:numId w:val="3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205D80" w:rsidRDefault="00666752" w:rsidP="00214226">
            <w:pPr>
              <w:ind w:firstLine="72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1C3DA5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Kemampuan dalam penyelenggaran voting</w:t>
            </w:r>
          </w:p>
          <w:p w:rsidR="001C3DA5" w:rsidRPr="001C3DA5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Dapat mempraktikan proses voting</w:t>
            </w:r>
          </w:p>
          <w:p w:rsidR="001C3DA5" w:rsidRPr="00205D80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Dapat </w:t>
            </w:r>
            <w:r w:rsidR="00CC179F">
              <w:rPr>
                <w:rFonts w:ascii="Arial Narrow" w:hAnsi="Arial Narrow"/>
                <w:sz w:val="20"/>
                <w:szCs w:val="20"/>
                <w:lang w:val="en-US"/>
              </w:rPr>
              <w:t>me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nggambarkan dinamika psikologis dari proses voting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2694" w:type="dxa"/>
          </w:tcPr>
          <w:p w:rsidR="00666752" w:rsidRDefault="001C3DA5" w:rsidP="00602067">
            <w:pPr>
              <w:pStyle w:val="Isidalamkolomsilabus9pt"/>
              <w:numPr>
                <w:ilvl w:val="0"/>
                <w:numId w:val="33"/>
              </w:numPr>
              <w:tabs>
                <w:tab w:val="left" w:pos="315"/>
              </w:tabs>
              <w:ind w:left="315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Mahasiswa mengetahui identitas sosial mempengaruhi pemilihan politik</w:t>
            </w:r>
          </w:p>
          <w:p w:rsidR="001C3DA5" w:rsidRPr="00205D80" w:rsidRDefault="001C3DA5" w:rsidP="00602067">
            <w:pPr>
              <w:pStyle w:val="Isidalamkolomsilabus9pt"/>
              <w:numPr>
                <w:ilvl w:val="0"/>
                <w:numId w:val="33"/>
              </w:numPr>
              <w:tabs>
                <w:tab w:val="left" w:pos="315"/>
              </w:tabs>
              <w:ind w:left="315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Mahasiswa paham identitas sosial </w:t>
            </w:r>
            <w:r w:rsidR="00CC179F">
              <w:rPr>
                <w:rFonts w:ascii="Arial Narrow" w:hAnsi="Arial Narrow"/>
                <w:sz w:val="20"/>
                <w:szCs w:val="20"/>
                <w:lang w:val="sv-SE"/>
              </w:rPr>
              <w:t>berpengaruh terhadap partisipasi politik</w:t>
            </w:r>
          </w:p>
        </w:tc>
        <w:tc>
          <w:tcPr>
            <w:tcW w:w="2693" w:type="dxa"/>
          </w:tcPr>
          <w:p w:rsid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Mereview teori identitas sosial</w:t>
            </w:r>
          </w:p>
          <w:p w:rsid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sv-SE"/>
              </w:rPr>
              <w:t>Memaparkan pengaruh identitas sosial terhadap partisipasi politik</w:t>
            </w:r>
          </w:p>
          <w:p w:rsidR="00CC179F" w:rsidRP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sv-SE"/>
              </w:rPr>
              <w:t>Menjelaskan bentuk-bentuk partisipasi politik</w:t>
            </w:r>
          </w:p>
        </w:tc>
        <w:tc>
          <w:tcPr>
            <w:tcW w:w="2551" w:type="dxa"/>
          </w:tcPr>
          <w:p w:rsidR="00CC179F" w:rsidRDefault="00CC179F" w:rsidP="00CC179F">
            <w:pPr>
              <w:pStyle w:val="ListParagraph"/>
              <w:numPr>
                <w:ilvl w:val="0"/>
                <w:numId w:val="3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CC179F" w:rsidRDefault="00CC179F" w:rsidP="00CC179F">
            <w:pPr>
              <w:pStyle w:val="ListParagraph"/>
              <w:numPr>
                <w:ilvl w:val="0"/>
                <w:numId w:val="3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205D80" w:rsidRDefault="0066675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CC179F" w:rsidRDefault="00CC179F" w:rsidP="00CC179F">
            <w:pPr>
              <w:pStyle w:val="ListParagraph"/>
              <w:numPr>
                <w:ilvl w:val="0"/>
                <w:numId w:val="9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Dapat menjelaskan partisipasi politik yang dilakukan oleh masyrakat yang mewakili identitas sosialnya.</w:t>
            </w:r>
          </w:p>
        </w:tc>
        <w:tc>
          <w:tcPr>
            <w:tcW w:w="2552" w:type="dxa"/>
          </w:tcPr>
          <w:p w:rsidR="00666752" w:rsidRPr="00205D80" w:rsidRDefault="00CC179F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2694" w:type="dxa"/>
          </w:tcPr>
          <w:p w:rsidR="00505D58" w:rsidRPr="00505D58" w:rsidRDefault="00505D58" w:rsidP="00602067">
            <w:pPr>
              <w:pStyle w:val="ListParagraph"/>
              <w:numPr>
                <w:ilvl w:val="0"/>
                <w:numId w:val="36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Mahasiswa mampu menjawab pertanyaan terkait materi perkuliah 1-8</w:t>
            </w:r>
          </w:p>
        </w:tc>
        <w:tc>
          <w:tcPr>
            <w:tcW w:w="2693" w:type="dxa"/>
          </w:tcPr>
          <w:p w:rsidR="00666752" w:rsidRPr="00505D58" w:rsidRDefault="00505D58" w:rsidP="00505D58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UTS</w:t>
            </w:r>
          </w:p>
        </w:tc>
        <w:tc>
          <w:tcPr>
            <w:tcW w:w="2551" w:type="dxa"/>
          </w:tcPr>
          <w:p w:rsidR="00666752" w:rsidRPr="00505D58" w:rsidRDefault="00505D58" w:rsidP="00505D5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UTS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505D58" w:rsidRDefault="00505D58" w:rsidP="00505D58">
            <w:pPr>
              <w:pStyle w:val="ListParagraph"/>
              <w:numPr>
                <w:ilvl w:val="0"/>
                <w:numId w:val="9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Essai</w:t>
            </w:r>
          </w:p>
        </w:tc>
        <w:tc>
          <w:tcPr>
            <w:tcW w:w="2552" w:type="dxa"/>
          </w:tcPr>
          <w:p w:rsidR="00666752" w:rsidRPr="00205D80" w:rsidRDefault="0066675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694" w:type="dxa"/>
          </w:tcPr>
          <w:p w:rsidR="00666752" w:rsidRDefault="00505D58" w:rsidP="00602067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 mengetahui tentang penjelasan, jenis-jenis dan dampak korupsi</w:t>
            </w:r>
          </w:p>
          <w:p w:rsidR="00505D58" w:rsidRPr="00505D58" w:rsidRDefault="00505D58" w:rsidP="00602067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 mengetahui sikap yang tepat terhadap pemerintah yang menangulangi korupsi</w:t>
            </w:r>
          </w:p>
        </w:tc>
        <w:tc>
          <w:tcPr>
            <w:tcW w:w="2693" w:type="dxa"/>
          </w:tcPr>
          <w:p w:rsidR="00666752" w:rsidRDefault="004608AB" w:rsidP="00602067">
            <w:pPr>
              <w:pStyle w:val="ListParagraph"/>
              <w:numPr>
                <w:ilvl w:val="0"/>
                <w:numId w:val="38"/>
              </w:numPr>
              <w:spacing w:before="60" w:after="60"/>
              <w:ind w:left="4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 tentang penjelasan, jenis-jenis dan dampak korupsi</w:t>
            </w:r>
          </w:p>
          <w:p w:rsidR="004608AB" w:rsidRPr="00505D58" w:rsidRDefault="004608AB" w:rsidP="00602067">
            <w:pPr>
              <w:pStyle w:val="ListParagraph"/>
              <w:numPr>
                <w:ilvl w:val="0"/>
                <w:numId w:val="38"/>
              </w:numPr>
              <w:spacing w:before="60" w:after="60"/>
              <w:ind w:left="4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Mengambarkan sikap-sikap politik yang dapat diambil terhadap pemerintahan yang menangulangi korupsi</w:t>
            </w:r>
          </w:p>
        </w:tc>
        <w:tc>
          <w:tcPr>
            <w:tcW w:w="2551" w:type="dxa"/>
          </w:tcPr>
          <w:p w:rsidR="004608AB" w:rsidRDefault="004608AB" w:rsidP="004608AB">
            <w:pPr>
              <w:pStyle w:val="ListParagraph"/>
              <w:numPr>
                <w:ilvl w:val="0"/>
                <w:numId w:val="3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4608AB" w:rsidRDefault="004608AB" w:rsidP="004608AB">
            <w:pPr>
              <w:pStyle w:val="ListParagraph"/>
              <w:numPr>
                <w:ilvl w:val="0"/>
                <w:numId w:val="3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666752" w:rsidRPr="00205D80" w:rsidRDefault="0066675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4608AB" w:rsidRDefault="004608AB" w:rsidP="004608AB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Dapat menggambil sikap politik untuk menyikapi kebijakan pemerintah yang menangulangi korupsi 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2694" w:type="dxa"/>
          </w:tcPr>
          <w:p w:rsidR="00666752" w:rsidRPr="004608AB" w:rsidRDefault="004608AB" w:rsidP="00602067">
            <w:pPr>
              <w:pStyle w:val="ListParagraph"/>
              <w:numPr>
                <w:ilvl w:val="0"/>
                <w:numId w:val="4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adanya marketing dalam politik</w:t>
            </w:r>
          </w:p>
        </w:tc>
        <w:tc>
          <w:tcPr>
            <w:tcW w:w="2693" w:type="dxa"/>
          </w:tcPr>
          <w:p w:rsidR="00666752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terkait self branding tokoh politik</w:t>
            </w:r>
          </w:p>
          <w:p w:rsidR="004608AB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terkait nilai jual tokoh yang dapat ditawarkan kepada masyarakat</w:t>
            </w:r>
          </w:p>
          <w:p w:rsidR="004608AB" w:rsidRPr="004608AB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cara membentuk tokoh politik</w:t>
            </w:r>
          </w:p>
        </w:tc>
        <w:tc>
          <w:tcPr>
            <w:tcW w:w="2551" w:type="dxa"/>
          </w:tcPr>
          <w:p w:rsidR="004608AB" w:rsidRDefault="004608AB" w:rsidP="004608AB">
            <w:pPr>
              <w:pStyle w:val="ListParagraph"/>
              <w:numPr>
                <w:ilvl w:val="0"/>
                <w:numId w:val="4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A41EA1" w:rsidRPr="00A41EA1" w:rsidRDefault="004608AB" w:rsidP="00A41EA1">
            <w:pPr>
              <w:pStyle w:val="ListParagraph"/>
              <w:numPr>
                <w:ilvl w:val="0"/>
                <w:numId w:val="4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A41EA1" w:rsidRPr="00A41EA1" w:rsidRDefault="00A41EA1" w:rsidP="00A41EA1">
            <w:pPr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66752" w:rsidRPr="00205D80" w:rsidRDefault="0066675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66752" w:rsidRPr="00205D80" w:rsidRDefault="0066675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CF2314" w:rsidRDefault="00A41EA1" w:rsidP="00CF2314">
            <w:pPr>
              <w:pStyle w:val="ListParagraph"/>
              <w:numPr>
                <w:ilvl w:val="0"/>
                <w:numId w:val="43"/>
              </w:numPr>
              <w:ind w:left="384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 menjelaskan marketing politik yang dilakukan oleh tokoh politik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2694" w:type="dxa"/>
          </w:tcPr>
          <w:p w:rsidR="00666752" w:rsidRPr="00A41EA1" w:rsidRDefault="0084446D" w:rsidP="00602067">
            <w:pPr>
              <w:pStyle w:val="ListParagraph"/>
              <w:numPr>
                <w:ilvl w:val="0"/>
                <w:numId w:val="44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 mengetahui kekerasan yang terjadi secara kolektif dalam politik</w:t>
            </w:r>
          </w:p>
          <w:p w:rsidR="00666752" w:rsidRPr="00205D80" w:rsidRDefault="00666752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84446D" w:rsidRDefault="0084446D" w:rsidP="00602067">
            <w:pPr>
              <w:pStyle w:val="Isidalamkolomsilabus9pt"/>
              <w:numPr>
                <w:ilvl w:val="0"/>
                <w:numId w:val="45"/>
              </w:numPr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tentang kekerasan yang terjadi dalam dunia politik</w:t>
            </w:r>
          </w:p>
          <w:p w:rsidR="0084446D" w:rsidRPr="0084446D" w:rsidRDefault="0084446D" w:rsidP="00602067">
            <w:pPr>
              <w:pStyle w:val="Isidalamkolomsilabus9pt"/>
              <w:numPr>
                <w:ilvl w:val="0"/>
                <w:numId w:val="45"/>
              </w:numPr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tentang penangan kekerasan kolektif dalam politik</w:t>
            </w:r>
          </w:p>
        </w:tc>
        <w:tc>
          <w:tcPr>
            <w:tcW w:w="2551" w:type="dxa"/>
          </w:tcPr>
          <w:p w:rsidR="0084446D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Menyimak perkuliahan</w:t>
            </w:r>
          </w:p>
          <w:p w:rsidR="00666752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</w:p>
          <w:p w:rsidR="0084446D" w:rsidRPr="0084446D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Tugas 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Default="00602067" w:rsidP="0084446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 mengetahui langkah yang tepat ketika mendapatkan kekerasan secara kolektif dalam politik</w:t>
            </w:r>
          </w:p>
          <w:p w:rsidR="00602067" w:rsidRPr="0084446D" w:rsidRDefault="00602067" w:rsidP="0084446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Membuat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proposal dan power point dalam bentuk kelompok tentang materi tokoh politik atau partai politik dikaji menggunakan materi yang sudah di jelaskan pada pertemuan 1-12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602067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  <w:r w:rsid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, 14, 15</w:t>
            </w:r>
          </w:p>
        </w:tc>
        <w:tc>
          <w:tcPr>
            <w:tcW w:w="2694" w:type="dxa"/>
          </w:tcPr>
          <w:p w:rsidR="00666752" w:rsidRDefault="00602067" w:rsidP="00602067">
            <w:pPr>
              <w:pStyle w:val="ListParagraph"/>
              <w:numPr>
                <w:ilvl w:val="0"/>
                <w:numId w:val="48"/>
              </w:numPr>
              <w:tabs>
                <w:tab w:val="left" w:pos="316"/>
              </w:tabs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Mahasiswa mampu mengaplikasikan </w:t>
            </w:r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penerapan teori dengan fenomena yang terjadi di lapangan</w:t>
            </w:r>
          </w:p>
          <w:p w:rsidR="00093DD2" w:rsidRPr="00602067" w:rsidRDefault="00093DD2" w:rsidP="00602067">
            <w:pPr>
              <w:pStyle w:val="ListParagraph"/>
              <w:numPr>
                <w:ilvl w:val="0"/>
                <w:numId w:val="48"/>
              </w:numPr>
              <w:tabs>
                <w:tab w:val="left" w:pos="316"/>
              </w:tabs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 mampu beragumentasi terkait penerapan teori dengan fenomena</w:t>
            </w:r>
          </w:p>
        </w:tc>
        <w:tc>
          <w:tcPr>
            <w:tcW w:w="2693" w:type="dxa"/>
          </w:tcPr>
          <w:p w:rsidR="0066675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tokoh atau partai politik</w:t>
            </w:r>
          </w:p>
          <w:p w:rsidR="00093DD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fenomena</w:t>
            </w:r>
          </w:p>
          <w:p w:rsidR="00093DD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 pengguanan teori dalam pembahasan fenomena</w:t>
            </w:r>
          </w:p>
        </w:tc>
        <w:tc>
          <w:tcPr>
            <w:tcW w:w="2551" w:type="dxa"/>
          </w:tcPr>
          <w:p w:rsidR="00666752" w:rsidRPr="00093DD2" w:rsidRDefault="00093DD2" w:rsidP="00093DD2">
            <w:pPr>
              <w:pStyle w:val="Isidalamkolomsilabus9pt"/>
              <w:numPr>
                <w:ilvl w:val="0"/>
                <w:numId w:val="50"/>
              </w:numPr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Presentasi</w:t>
            </w:r>
          </w:p>
          <w:p w:rsidR="00093DD2" w:rsidRPr="00093DD2" w:rsidRDefault="00093DD2" w:rsidP="00093DD2">
            <w:pPr>
              <w:pStyle w:val="Isidalamkolomsilabus9pt"/>
              <w:numPr>
                <w:ilvl w:val="0"/>
                <w:numId w:val="50"/>
              </w:numPr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Berdiskusi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205D80" w:rsidRDefault="00093DD2" w:rsidP="0066675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Proposal dan power point materi</w:t>
            </w:r>
          </w:p>
        </w:tc>
        <w:tc>
          <w:tcPr>
            <w:tcW w:w="2552" w:type="dxa"/>
          </w:tcPr>
          <w:p w:rsidR="00666752" w:rsidRPr="00205D80" w:rsidRDefault="004608AB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2694" w:type="dxa"/>
          </w:tcPr>
          <w:p w:rsidR="00666752" w:rsidRDefault="00602067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UAS</w:t>
            </w:r>
          </w:p>
          <w:p w:rsidR="00602067" w:rsidRPr="00205D80" w:rsidRDefault="00602067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66752" w:rsidRPr="00093DD2" w:rsidRDefault="00093DD2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2551" w:type="dxa"/>
          </w:tcPr>
          <w:p w:rsidR="00666752" w:rsidRPr="00093DD2" w:rsidRDefault="00093DD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093DD2" w:rsidRDefault="00093DD2" w:rsidP="00093DD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Essai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Cottam, Dietz-Uhler, Mastros, Preston.(2012). Pengantar Psikologi Politik.Jakarta:Rajagrafindo Persada</w:t>
            </w:r>
          </w:p>
        </w:tc>
      </w:tr>
    </w:tbl>
    <w:p w:rsidR="00666752" w:rsidRPr="000B41DE" w:rsidRDefault="00666752" w:rsidP="00666752">
      <w:pPr>
        <w:rPr>
          <w:rFonts w:ascii="Arial Narrow" w:hAnsi="Arial Narrow"/>
          <w:sz w:val="20"/>
          <w:szCs w:val="20"/>
          <w:lang w:val="en-US"/>
        </w:rPr>
      </w:pPr>
    </w:p>
    <w:p w:rsidR="00666752" w:rsidRDefault="00666752" w:rsidP="00666752">
      <w:pPr>
        <w:spacing w:before="60" w:after="60" w:line="240" w:lineRule="auto"/>
        <w:rPr>
          <w:lang w:val="id-ID"/>
        </w:rPr>
        <w:sectPr w:rsidR="00666752" w:rsidSect="008A252D">
          <w:type w:val="continuous"/>
          <w:pgSz w:w="16840" w:h="11907" w:orient="landscape" w:code="9"/>
          <w:pgMar w:top="1701" w:right="1701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13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73"/>
      </w:tblGrid>
      <w:tr w:rsidR="00666752" w:rsidRPr="00BE35B6" w:rsidTr="008A252D">
        <w:tc>
          <w:tcPr>
            <w:tcW w:w="13973" w:type="dxa"/>
          </w:tcPr>
          <w:p w:rsidR="00666752" w:rsidRPr="00451A71" w:rsidRDefault="00666752" w:rsidP="00214226">
            <w:pPr>
              <w:pStyle w:val="ListParagraph"/>
              <w:spacing w:before="40" w:after="40"/>
              <w:ind w:left="311"/>
              <w:rPr>
                <w:rFonts w:ascii="Arial Narrow" w:hAnsi="Arial Narrow" w:cs="Times New Roman"/>
                <w:b/>
                <w:sz w:val="10"/>
                <w:szCs w:val="20"/>
                <w:lang w:val="en-US"/>
              </w:rPr>
            </w:pPr>
          </w:p>
          <w:p w:rsidR="00666752" w:rsidRPr="00451A71" w:rsidRDefault="00666752" w:rsidP="0066675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9" w:hanging="289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Daftar Rujukan </w:t>
            </w:r>
          </w:p>
          <w:p w:rsidR="00666752" w:rsidRPr="00451A71" w:rsidRDefault="00666752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  <w:p w:rsidR="00994424" w:rsidRDefault="00994424" w:rsidP="00994424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Cottam, Dietz-Uhler, Mastros, Preston.(2012). </w:t>
            </w:r>
            <w:r w:rsidRPr="00994424">
              <w:rPr>
                <w:rFonts w:ascii="Arial Narrow" w:hAnsi="Arial Narrow"/>
                <w:i/>
                <w:sz w:val="20"/>
                <w:szCs w:val="20"/>
              </w:rPr>
              <w:t>Pengantar Psikologi Politik</w:t>
            </w:r>
            <w:r>
              <w:rPr>
                <w:rFonts w:ascii="Arial Narrow" w:hAnsi="Arial Narrow"/>
                <w:sz w:val="20"/>
                <w:szCs w:val="20"/>
              </w:rPr>
              <w:t>.Jakarta:Rajagrafindo Persada</w:t>
            </w:r>
          </w:p>
          <w:p w:rsidR="00666752" w:rsidRPr="00451A71" w:rsidRDefault="00666752" w:rsidP="00994424">
            <w:pPr>
              <w:spacing w:before="40" w:after="40"/>
              <w:ind w:left="312" w:firstLine="260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</w:tc>
      </w:tr>
      <w:tr w:rsidR="00666752" w:rsidRPr="00DC2C46" w:rsidTr="008A252D">
        <w:tc>
          <w:tcPr>
            <w:tcW w:w="13973" w:type="dxa"/>
          </w:tcPr>
          <w:p w:rsidR="00666752" w:rsidRPr="00451A71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Pr="008D24C3" w:rsidRDefault="00666752" w:rsidP="008D2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 Ajar (Lampiran 1)</w:t>
            </w:r>
          </w:p>
        </w:tc>
      </w:tr>
      <w:tr w:rsidR="00666752" w:rsidRPr="00DC2C46" w:rsidTr="008A252D">
        <w:tc>
          <w:tcPr>
            <w:tcW w:w="13973" w:type="dxa"/>
          </w:tcPr>
          <w:p w:rsidR="00666752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Pr="00205D80" w:rsidRDefault="00666752" w:rsidP="0066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 Penilaian (Lampiran 2)</w:t>
            </w:r>
          </w:p>
        </w:tc>
      </w:tr>
    </w:tbl>
    <w:p w:rsidR="008C16B8" w:rsidRPr="008A252D" w:rsidRDefault="008D24C3" w:rsidP="008A252D">
      <w:pPr>
        <w:rPr>
          <w:lang w:val="en-US"/>
        </w:rPr>
      </w:pPr>
      <w:bookmarkStart w:id="0" w:name="_GoBack"/>
      <w:bookmarkEnd w:id="0"/>
    </w:p>
    <w:sectPr w:rsidR="008C16B8" w:rsidRPr="008A252D" w:rsidSect="008A252D">
      <w:type w:val="continuous"/>
      <w:pgSz w:w="16840" w:h="11907" w:orient="landscape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16" w:rsidRDefault="004C3B16" w:rsidP="00666752">
      <w:pPr>
        <w:spacing w:after="0" w:line="240" w:lineRule="auto"/>
      </w:pPr>
      <w:r>
        <w:separator/>
      </w:r>
    </w:p>
  </w:endnote>
  <w:endnote w:type="continuationSeparator" w:id="0">
    <w:p w:rsidR="004C3B16" w:rsidRDefault="004C3B16" w:rsidP="006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16" w:rsidRDefault="004C3B16" w:rsidP="00666752">
      <w:pPr>
        <w:spacing w:after="0" w:line="240" w:lineRule="auto"/>
      </w:pPr>
      <w:r>
        <w:separator/>
      </w:r>
    </w:p>
  </w:footnote>
  <w:footnote w:type="continuationSeparator" w:id="0">
    <w:p w:rsidR="004C3B16" w:rsidRDefault="004C3B16" w:rsidP="0066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F2C"/>
    <w:multiLevelType w:val="hybridMultilevel"/>
    <w:tmpl w:val="C5A2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6D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8A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A0C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59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714"/>
    <w:multiLevelType w:val="hybridMultilevel"/>
    <w:tmpl w:val="CF9E71CC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05"/>
    <w:multiLevelType w:val="hybridMultilevel"/>
    <w:tmpl w:val="3412EBCA"/>
    <w:lvl w:ilvl="0" w:tplc="74542A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F55"/>
    <w:multiLevelType w:val="hybridMultilevel"/>
    <w:tmpl w:val="6930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50BE"/>
    <w:multiLevelType w:val="hybridMultilevel"/>
    <w:tmpl w:val="1C3C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560"/>
    <w:multiLevelType w:val="hybridMultilevel"/>
    <w:tmpl w:val="2C5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4CD6"/>
    <w:multiLevelType w:val="hybridMultilevel"/>
    <w:tmpl w:val="F980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33BC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44BC"/>
    <w:multiLevelType w:val="hybridMultilevel"/>
    <w:tmpl w:val="F65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571"/>
    <w:multiLevelType w:val="multilevel"/>
    <w:tmpl w:val="A40E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4" w15:restartNumberingAfterBreak="0">
    <w:nsid w:val="353F5DC6"/>
    <w:multiLevelType w:val="hybridMultilevel"/>
    <w:tmpl w:val="23F6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EF7"/>
    <w:multiLevelType w:val="hybridMultilevel"/>
    <w:tmpl w:val="8314F6DA"/>
    <w:lvl w:ilvl="0" w:tplc="E7B259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 w15:restartNumberingAfterBreak="0">
    <w:nsid w:val="376C7338"/>
    <w:multiLevelType w:val="hybridMultilevel"/>
    <w:tmpl w:val="5BBE16EA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613A3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27E5A"/>
    <w:multiLevelType w:val="hybridMultilevel"/>
    <w:tmpl w:val="5B72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2948"/>
    <w:multiLevelType w:val="hybridMultilevel"/>
    <w:tmpl w:val="CA98ABD4"/>
    <w:lvl w:ilvl="0" w:tplc="D36096E2">
      <w:start w:val="1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40C49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D636D"/>
    <w:multiLevelType w:val="hybridMultilevel"/>
    <w:tmpl w:val="BDB6A55E"/>
    <w:lvl w:ilvl="0" w:tplc="AF164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33E"/>
    <w:multiLevelType w:val="hybridMultilevel"/>
    <w:tmpl w:val="032ACBBA"/>
    <w:lvl w:ilvl="0" w:tplc="CF243F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A4AB5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A2BA6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51C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1E02"/>
    <w:multiLevelType w:val="hybridMultilevel"/>
    <w:tmpl w:val="D6AC262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4A1E310F"/>
    <w:multiLevelType w:val="hybridMultilevel"/>
    <w:tmpl w:val="84B2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6547A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0707"/>
    <w:multiLevelType w:val="hybridMultilevel"/>
    <w:tmpl w:val="7B6C52A6"/>
    <w:lvl w:ilvl="0" w:tplc="AC56D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A1FB9"/>
    <w:multiLevelType w:val="hybridMultilevel"/>
    <w:tmpl w:val="284AED4A"/>
    <w:lvl w:ilvl="0" w:tplc="F53CC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97D56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2145"/>
    <w:multiLevelType w:val="hybridMultilevel"/>
    <w:tmpl w:val="557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A52CD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61C93"/>
    <w:multiLevelType w:val="hybridMultilevel"/>
    <w:tmpl w:val="D7C066C4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E15A4"/>
    <w:multiLevelType w:val="hybridMultilevel"/>
    <w:tmpl w:val="8B3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213C"/>
    <w:multiLevelType w:val="hybridMultilevel"/>
    <w:tmpl w:val="19A0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51F52"/>
    <w:multiLevelType w:val="hybridMultilevel"/>
    <w:tmpl w:val="BF1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5B06"/>
    <w:multiLevelType w:val="hybridMultilevel"/>
    <w:tmpl w:val="D76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67738"/>
    <w:multiLevelType w:val="hybridMultilevel"/>
    <w:tmpl w:val="E79AA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A33B5"/>
    <w:multiLevelType w:val="hybridMultilevel"/>
    <w:tmpl w:val="F9D0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2262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55D0C"/>
    <w:multiLevelType w:val="hybridMultilevel"/>
    <w:tmpl w:val="54CC70AC"/>
    <w:lvl w:ilvl="0" w:tplc="C310E4E2">
      <w:start w:val="1"/>
      <w:numFmt w:val="decimal"/>
      <w:lvlText w:val="%1."/>
      <w:lvlJc w:val="left"/>
      <w:pPr>
        <w:ind w:left="5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 w15:restartNumberingAfterBreak="0">
    <w:nsid w:val="71730727"/>
    <w:multiLevelType w:val="hybridMultilevel"/>
    <w:tmpl w:val="28AA68A6"/>
    <w:lvl w:ilvl="0" w:tplc="2A102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30451"/>
    <w:multiLevelType w:val="hybridMultilevel"/>
    <w:tmpl w:val="D7DC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54C77"/>
    <w:multiLevelType w:val="hybridMultilevel"/>
    <w:tmpl w:val="60CE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7743A"/>
    <w:multiLevelType w:val="hybridMultilevel"/>
    <w:tmpl w:val="B4B07958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 w15:restartNumberingAfterBreak="0">
    <w:nsid w:val="787A2B5A"/>
    <w:multiLevelType w:val="hybridMultilevel"/>
    <w:tmpl w:val="DFA4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6259B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064C2"/>
    <w:multiLevelType w:val="hybridMultilevel"/>
    <w:tmpl w:val="DFA4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9"/>
  </w:num>
  <w:num w:numId="5">
    <w:abstractNumId w:val="28"/>
  </w:num>
  <w:num w:numId="6">
    <w:abstractNumId w:val="46"/>
  </w:num>
  <w:num w:numId="7">
    <w:abstractNumId w:val="5"/>
  </w:num>
  <w:num w:numId="8">
    <w:abstractNumId w:val="15"/>
  </w:num>
  <w:num w:numId="9">
    <w:abstractNumId w:val="29"/>
  </w:num>
  <w:num w:numId="10">
    <w:abstractNumId w:val="38"/>
  </w:num>
  <w:num w:numId="11">
    <w:abstractNumId w:val="22"/>
  </w:num>
  <w:num w:numId="12">
    <w:abstractNumId w:val="48"/>
  </w:num>
  <w:num w:numId="13">
    <w:abstractNumId w:val="20"/>
  </w:num>
  <w:num w:numId="14">
    <w:abstractNumId w:val="26"/>
  </w:num>
  <w:num w:numId="15">
    <w:abstractNumId w:val="25"/>
  </w:num>
  <w:num w:numId="16">
    <w:abstractNumId w:val="19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  <w:num w:numId="21">
    <w:abstractNumId w:val="45"/>
  </w:num>
  <w:num w:numId="22">
    <w:abstractNumId w:val="44"/>
  </w:num>
  <w:num w:numId="23">
    <w:abstractNumId w:val="41"/>
  </w:num>
  <w:num w:numId="24">
    <w:abstractNumId w:val="35"/>
  </w:num>
  <w:num w:numId="25">
    <w:abstractNumId w:val="10"/>
  </w:num>
  <w:num w:numId="26">
    <w:abstractNumId w:val="1"/>
  </w:num>
  <w:num w:numId="27">
    <w:abstractNumId w:val="49"/>
  </w:num>
  <w:num w:numId="28">
    <w:abstractNumId w:val="47"/>
  </w:num>
  <w:num w:numId="29">
    <w:abstractNumId w:val="31"/>
  </w:num>
  <w:num w:numId="30">
    <w:abstractNumId w:val="7"/>
  </w:num>
  <w:num w:numId="31">
    <w:abstractNumId w:val="14"/>
  </w:num>
  <w:num w:numId="32">
    <w:abstractNumId w:val="33"/>
  </w:num>
  <w:num w:numId="33">
    <w:abstractNumId w:val="27"/>
  </w:num>
  <w:num w:numId="34">
    <w:abstractNumId w:val="37"/>
  </w:num>
  <w:num w:numId="35">
    <w:abstractNumId w:val="11"/>
  </w:num>
  <w:num w:numId="36">
    <w:abstractNumId w:val="30"/>
  </w:num>
  <w:num w:numId="37">
    <w:abstractNumId w:val="36"/>
  </w:num>
  <w:num w:numId="38">
    <w:abstractNumId w:val="32"/>
  </w:num>
  <w:num w:numId="39">
    <w:abstractNumId w:val="24"/>
  </w:num>
  <w:num w:numId="40">
    <w:abstractNumId w:val="40"/>
  </w:num>
  <w:num w:numId="41">
    <w:abstractNumId w:val="12"/>
  </w:num>
  <w:num w:numId="42">
    <w:abstractNumId w:val="4"/>
  </w:num>
  <w:num w:numId="43">
    <w:abstractNumId w:val="34"/>
  </w:num>
  <w:num w:numId="44">
    <w:abstractNumId w:val="9"/>
  </w:num>
  <w:num w:numId="45">
    <w:abstractNumId w:val="18"/>
  </w:num>
  <w:num w:numId="46">
    <w:abstractNumId w:val="0"/>
  </w:num>
  <w:num w:numId="47">
    <w:abstractNumId w:val="23"/>
  </w:num>
  <w:num w:numId="48">
    <w:abstractNumId w:val="21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752"/>
    <w:rsid w:val="00034FD3"/>
    <w:rsid w:val="0003524B"/>
    <w:rsid w:val="00040763"/>
    <w:rsid w:val="00093DD2"/>
    <w:rsid w:val="000B41DE"/>
    <w:rsid w:val="00186923"/>
    <w:rsid w:val="00193AF8"/>
    <w:rsid w:val="001C3DA5"/>
    <w:rsid w:val="001E418F"/>
    <w:rsid w:val="001E5A6D"/>
    <w:rsid w:val="0027006E"/>
    <w:rsid w:val="002747BB"/>
    <w:rsid w:val="00294FFA"/>
    <w:rsid w:val="00301C5A"/>
    <w:rsid w:val="00357DC9"/>
    <w:rsid w:val="003C0D94"/>
    <w:rsid w:val="004608AB"/>
    <w:rsid w:val="004835D9"/>
    <w:rsid w:val="004C3B16"/>
    <w:rsid w:val="005040BE"/>
    <w:rsid w:val="00505D58"/>
    <w:rsid w:val="005E3BD5"/>
    <w:rsid w:val="00601BAA"/>
    <w:rsid w:val="00602067"/>
    <w:rsid w:val="00666752"/>
    <w:rsid w:val="006D3B93"/>
    <w:rsid w:val="006F50AA"/>
    <w:rsid w:val="00704235"/>
    <w:rsid w:val="0070547B"/>
    <w:rsid w:val="008325C8"/>
    <w:rsid w:val="0084446D"/>
    <w:rsid w:val="008A252D"/>
    <w:rsid w:val="008D24C3"/>
    <w:rsid w:val="008F5362"/>
    <w:rsid w:val="00923802"/>
    <w:rsid w:val="00926633"/>
    <w:rsid w:val="00994424"/>
    <w:rsid w:val="009C4054"/>
    <w:rsid w:val="00A41EA1"/>
    <w:rsid w:val="00AD526F"/>
    <w:rsid w:val="00B35BA2"/>
    <w:rsid w:val="00C05FD8"/>
    <w:rsid w:val="00CC179F"/>
    <w:rsid w:val="00CF2314"/>
    <w:rsid w:val="00DA7B0D"/>
    <w:rsid w:val="00E30734"/>
    <w:rsid w:val="00F42528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2B9E"/>
  <w15:docId w15:val="{34724DCB-DEF3-46FE-B516-E5B1B11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5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52"/>
    <w:rPr>
      <w:lang w:val="en-GB"/>
    </w:rPr>
  </w:style>
  <w:style w:type="paragraph" w:customStyle="1" w:styleId="Isidalamkolomsilabus9pt">
    <w:name w:val="Isi dalam kolom silabus + 9 pt"/>
    <w:basedOn w:val="Normal"/>
    <w:rsid w:val="00666752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52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7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 Riksa Yustiana</dc:creator>
  <cp:lastModifiedBy>ACER</cp:lastModifiedBy>
  <cp:revision>5</cp:revision>
  <dcterms:created xsi:type="dcterms:W3CDTF">2019-07-08T07:13:00Z</dcterms:created>
  <dcterms:modified xsi:type="dcterms:W3CDTF">2019-07-09T05:03:00Z</dcterms:modified>
</cp:coreProperties>
</file>